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
        <w:ind w:left="425" w:right="0"/>
        <w:spacing w:before="68"/>
      </w:pPr>
      <w:r>
        <w:rPr>
          <w:spacing w:val="-2" w:percent="98"/>
        </w:rPr>
        <w:t>СИЛЛАБУС</w:t>
      </w:r>
      <w:r/>
    </w:p>
    <w:p>
      <w:pPr>
        <w:pStyle w:val="para1"/>
        <w:ind w:left="425" w:right="2"/>
        <w:spacing/>
        <w:jc w:val="center"/>
        <w:rPr>
          <w:spacing w:val="-2" w:percent="98"/>
        </w:rPr>
      </w:pPr>
      <w:r>
        <w:t>2025-2026 оқу</w:t>
      </w:r>
      <w:r>
        <w:rPr>
          <w:spacing w:val="-7" w:percent="92"/>
        </w:rPr>
        <w:t xml:space="preserve"> </w:t>
      </w:r>
      <w:r>
        <w:t>жылының</w:t>
      </w:r>
      <w:r>
        <w:rPr>
          <w:spacing w:val="-8" w:percent="91"/>
        </w:rPr>
        <w:t xml:space="preserve"> </w:t>
      </w:r>
      <w:r>
        <w:t>күзгі</w:t>
      </w:r>
      <w:r>
        <w:rPr>
          <w:spacing w:val="-8" w:percent="91"/>
        </w:rPr>
        <w:t xml:space="preserve"> </w:t>
      </w:r>
      <w:r>
        <w:rPr>
          <w:spacing w:val="-2" w:percent="98"/>
        </w:rPr>
        <w:t>семестрі</w:t>
      </w:r>
      <w:r>
        <w:rPr>
          <w:spacing w:val="-2" w:percent="98"/>
        </w:rPr>
      </w:r>
    </w:p>
    <w:p>
      <w:pPr>
        <w:pStyle w:val="para1"/>
        <w:ind w:left="425" w:right="2"/>
        <w:spacing/>
        <w:jc w:val="center"/>
      </w:pPr>
      <w:r>
        <w:t>1,2,3 курс</w:t>
      </w:r>
    </w:p>
    <w:p>
      <w:pPr>
        <w:pStyle w:val="para1"/>
        <w:ind w:left="425"/>
        <w:spacing w:before="0"/>
        <w:jc w:val="center"/>
      </w:pPr>
      <w:r>
        <w:t>«6B04205»</w:t>
      </w:r>
      <w:r>
        <w:rPr>
          <w:spacing w:val="-13" w:percent="85"/>
        </w:rPr>
        <w:t xml:space="preserve"> Құқықтану, 6В04202 «Мемлекеттік қызмет» </w:t>
      </w:r>
      <w:r>
        <w:t>білім</w:t>
      </w:r>
      <w:r>
        <w:rPr>
          <w:spacing w:val="-8" w:percent="91"/>
        </w:rPr>
        <w:t xml:space="preserve"> </w:t>
      </w:r>
      <w:r>
        <w:t>беру</w:t>
      </w:r>
      <w:r>
        <w:rPr>
          <w:spacing w:val="-5" w:percent="94"/>
        </w:rPr>
        <w:t xml:space="preserve"> </w:t>
      </w:r>
      <w:r>
        <w:rPr>
          <w:spacing w:val="-2" w:percent="98"/>
        </w:rPr>
        <w:t>бағдарламасы</w:t>
      </w:r>
      <w:r/>
    </w:p>
    <w:tbl>
      <w:tblPr>
        <w:tblStyle w:val="TableNormal"/>
        <w:name w:val="Таблица1"/>
        <w:tabOrder w:val="0"/>
        <w:jc w:val="left"/>
        <w:tblInd w:w="146" w:type="dxa"/>
        <w:tblW w:w="10716" w:type="dxa"/>
        <w:tblLook w:val="01E0" w:firstRow="1" w:lastRow="1" w:firstColumn="1" w:lastColumn="1" w:noHBand="0" w:noVBand="0"/>
      </w:tblPr>
      <w:tblGrid>
        <w:gridCol w:w="2120"/>
        <w:gridCol w:w="1479"/>
        <w:gridCol w:w="506"/>
        <w:gridCol w:w="1166"/>
        <w:gridCol w:w="1207"/>
        <w:gridCol w:w="448"/>
        <w:gridCol w:w="758"/>
        <w:gridCol w:w="1102"/>
        <w:gridCol w:w="1930"/>
      </w:tblGrid>
      <w:tr>
        <w:trPr>
          <w:tblHeader w:val="0"/>
          <w:cantSplit w:val="0"/>
          <w:trHeight w:val="266" w:hRule="atLeast"/>
        </w:trPr>
        <w:tc>
          <w:tcPr>
            <w:tcW w:w="2120" w:type="dxa"/>
            <w:vMerge w:val="restart"/>
            <w:shd w:val="solid" w:color="DBE4F0" tmshd="1677721856, 0, 15787227"/>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right="105"/>
              <w:rPr>
                <w:b/>
                <w:sz w:val="20"/>
                <w:szCs w:val="20"/>
              </w:rPr>
            </w:pPr>
            <w:r>
              <w:rPr>
                <w:b/>
                <w:sz w:val="20"/>
                <w:szCs w:val="20"/>
              </w:rPr>
              <w:t>Пәннің</w:t>
            </w:r>
            <w:r>
              <w:rPr>
                <w:b/>
                <w:spacing w:val="-13" w:percent="85"/>
                <w:sz w:val="20"/>
                <w:szCs w:val="20"/>
              </w:rPr>
              <w:t xml:space="preserve"> </w:t>
            </w:r>
            <w:r>
              <w:rPr>
                <w:b/>
                <w:sz w:val="20"/>
                <w:szCs w:val="20"/>
              </w:rPr>
              <w:t>ID</w:t>
            </w:r>
            <w:r>
              <w:rPr>
                <w:b/>
                <w:spacing w:val="-12" w:percent="86"/>
                <w:sz w:val="20"/>
                <w:szCs w:val="20"/>
              </w:rPr>
              <w:t xml:space="preserve"> </w:t>
            </w:r>
            <w:r>
              <w:rPr>
                <w:b/>
                <w:sz w:val="20"/>
                <w:szCs w:val="20"/>
              </w:rPr>
              <w:t xml:space="preserve">және </w:t>
            </w:r>
            <w:r>
              <w:rPr>
                <w:b/>
                <w:spacing w:val="-2" w:percent="98"/>
                <w:sz w:val="20"/>
                <w:szCs w:val="20"/>
              </w:rPr>
              <w:t>атауы</w:t>
            </w:r>
            <w:r>
              <w:rPr>
                <w:b/>
                <w:sz w:val="20"/>
                <w:szCs w:val="20"/>
              </w:rPr>
            </w:r>
          </w:p>
        </w:tc>
        <w:tc>
          <w:tcPr>
            <w:tcW w:w="1985" w:type="dxa"/>
            <w:gridSpan w:val="2"/>
            <w:vMerge w:val="restart"/>
            <w:shd w:val="solid" w:color="DBE4F0" tmshd="1677721856, 0, 15787227"/>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right="290"/>
              <w:spacing/>
              <w:jc w:val="both"/>
              <w:rPr>
                <w:b/>
                <w:sz w:val="20"/>
              </w:rPr>
            </w:pPr>
            <w:r>
              <w:rPr>
                <w:b/>
                <w:sz w:val="20"/>
              </w:rPr>
              <w:t>Білім</w:t>
            </w:r>
            <w:r>
              <w:rPr>
                <w:b/>
                <w:spacing w:val="-13" w:percent="85"/>
                <w:sz w:val="20"/>
              </w:rPr>
              <w:t xml:space="preserve"> </w:t>
            </w:r>
            <w:r>
              <w:rPr>
                <w:b/>
                <w:sz w:val="20"/>
              </w:rPr>
              <w:t>алушының өзіндік</w:t>
            </w:r>
            <w:r>
              <w:rPr>
                <w:b/>
                <w:spacing w:val="-13" w:percent="85"/>
                <w:sz w:val="20"/>
              </w:rPr>
              <w:t xml:space="preserve"> </w:t>
            </w:r>
            <w:r>
              <w:rPr>
                <w:b/>
                <w:sz w:val="20"/>
              </w:rPr>
              <w:t xml:space="preserve">жұмысын </w:t>
            </w:r>
            <w:r>
              <w:rPr>
                <w:b/>
                <w:spacing w:val="-2" w:percent="98"/>
                <w:sz w:val="20"/>
              </w:rPr>
              <w:t>(СӨЖ)</w:t>
            </w:r>
            <w:r>
              <w:rPr>
                <w:b/>
                <w:sz w:val="20"/>
              </w:rPr>
            </w:r>
          </w:p>
        </w:tc>
        <w:tc>
          <w:tcPr>
            <w:tcW w:w="3579" w:type="dxa"/>
            <w:gridSpan w:val="4"/>
            <w:shd w:val="solid" w:color="DBE4F0" tmshd="1677721856, 0, 15787227"/>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55"/>
              <w:rPr>
                <w:b/>
                <w:sz w:val="20"/>
              </w:rPr>
            </w:pPr>
            <w:r>
              <w:rPr>
                <w:b/>
                <w:spacing w:val="-2" w:percent="98"/>
                <w:sz w:val="20"/>
              </w:rPr>
              <w:t>Кредиттер</w:t>
            </w:r>
            <w:r>
              <w:rPr>
                <w:b/>
                <w:spacing w:val="2" w:percent="102"/>
                <w:sz w:val="20"/>
              </w:rPr>
              <w:t xml:space="preserve"> </w:t>
            </w:r>
            <w:r>
              <w:rPr>
                <w:b/>
                <w:spacing w:val="-4" w:percent="95"/>
                <w:sz w:val="20"/>
              </w:rPr>
              <w:t>саны</w:t>
            </w:r>
            <w:r>
              <w:rPr>
                <w:b/>
                <w:sz w:val="20"/>
              </w:rPr>
            </w:r>
          </w:p>
        </w:tc>
        <w:tc>
          <w:tcPr>
            <w:tcW w:w="1102" w:type="dxa"/>
            <w:vMerge w:val="restart"/>
            <w:shd w:val="solid" w:color="DBE4F0" tmshd="1677721856, 0, 15787227"/>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right="242"/>
              <w:rPr>
                <w:b/>
                <w:sz w:val="20"/>
              </w:rPr>
            </w:pPr>
            <w:r>
              <w:rPr>
                <w:b/>
                <w:spacing w:val="-2" w:percent="98"/>
                <w:sz w:val="20"/>
              </w:rPr>
              <w:t xml:space="preserve">Кредит- тердің жалпы </w:t>
            </w:r>
            <w:r>
              <w:rPr>
                <w:b/>
                <w:spacing w:val="-4" w:percent="95"/>
                <w:sz w:val="20"/>
              </w:rPr>
              <w:t>саны</w:t>
            </w:r>
            <w:r>
              <w:rPr>
                <w:b/>
                <w:sz w:val="20"/>
              </w:rPr>
            </w:r>
          </w:p>
        </w:tc>
        <w:tc>
          <w:tcPr>
            <w:tcW w:w="1930" w:type="dxa"/>
            <w:vMerge w:val="restart"/>
            <w:shd w:val="solid" w:color="DBE4F0" tmshd="1677721856, 0, 15787227"/>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right="262"/>
              <w:rPr>
                <w:b/>
                <w:sz w:val="20"/>
              </w:rPr>
            </w:pPr>
            <w:r>
              <w:rPr>
                <w:b/>
                <w:spacing w:val="-2" w:percent="98"/>
                <w:sz w:val="20"/>
              </w:rPr>
              <w:t>Оқытушының жетекшілігімен</w:t>
            </w:r>
            <w:r>
              <w:rPr>
                <w:b/>
                <w:sz w:val="20"/>
              </w:rPr>
            </w:r>
          </w:p>
          <w:p>
            <w:pPr>
              <w:pStyle w:val="para4"/>
              <w:ind w:left="117" w:right="262"/>
              <w:spacing w:before="1"/>
              <w:rPr>
                <w:b/>
                <w:sz w:val="20"/>
              </w:rPr>
            </w:pPr>
            <w:r>
              <w:rPr>
                <w:b/>
                <w:sz w:val="20"/>
              </w:rPr>
              <w:t>білім</w:t>
            </w:r>
            <w:r>
              <w:rPr>
                <w:b/>
                <w:spacing w:val="-13" w:percent="85"/>
                <w:sz w:val="20"/>
              </w:rPr>
              <w:t xml:space="preserve"> </w:t>
            </w:r>
            <w:r>
              <w:rPr>
                <w:b/>
                <w:sz w:val="20"/>
              </w:rPr>
              <w:t>алушының өзіндік жұмысы</w:t>
            </w:r>
          </w:p>
          <w:p>
            <w:pPr>
              <w:pStyle w:val="para4"/>
              <w:ind w:left="117"/>
              <w:spacing w:line="218" w:lineRule="exact"/>
              <w:rPr>
                <w:b/>
                <w:sz w:val="20"/>
              </w:rPr>
            </w:pPr>
            <w:r>
              <w:rPr>
                <w:b/>
                <w:spacing w:val="-2" w:percent="98"/>
                <w:sz w:val="20"/>
              </w:rPr>
              <w:t>(СОӨЖ)</w:t>
            </w:r>
            <w:r>
              <w:rPr>
                <w:b/>
                <w:sz w:val="20"/>
              </w:rPr>
            </w:r>
          </w:p>
        </w:tc>
      </w:tr>
      <w:tr>
        <w:trPr>
          <w:tblHeader w:val="0"/>
          <w:cantSplit w:val="0"/>
          <w:trHeight w:val="883" w:hRule="atLeast"/>
        </w:trPr>
        <w:tc>
          <w:tcPr>
            <w:tcW w:w="2120" w:type="dxa"/>
            <w:vMerge/>
            <w:shd w:val="solid" w:color="DBE4F0" tmshd="1677721856, 0, 15787227"/>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1985" w:type="dxa"/>
            <w:gridSpan w:val="2"/>
            <w:vMerge/>
            <w:shd w:val="solid" w:color="DBE4F0" tmshd="1677721856, 0, 15787227"/>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1166" w:type="dxa"/>
            <w:shd w:val="solid" w:color="DBE4F0" tmshd="1677721856, 0, 15787227"/>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446" w:right="181" w:hanging="252"/>
              <w:rPr>
                <w:b/>
                <w:sz w:val="20"/>
              </w:rPr>
            </w:pPr>
            <w:r>
              <w:rPr>
                <w:b/>
                <w:spacing w:val="-2" w:percent="98"/>
                <w:sz w:val="20"/>
              </w:rPr>
              <w:t xml:space="preserve">Дәрістер </w:t>
            </w:r>
            <w:r>
              <w:rPr>
                <w:b/>
                <w:spacing w:val="-4" w:percent="95"/>
                <w:sz w:val="20"/>
              </w:rPr>
              <w:t>(Д)</w:t>
            </w:r>
            <w:r>
              <w:rPr>
                <w:b/>
                <w:sz w:val="20"/>
              </w:rPr>
            </w:r>
          </w:p>
        </w:tc>
        <w:tc>
          <w:tcPr>
            <w:tcW w:w="1207" w:type="dxa"/>
            <w:shd w:val="solid" w:color="DBE4F0" tmshd="1677721856, 0, 15787227"/>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22" w:right="11"/>
              <w:spacing/>
              <w:jc w:val="center"/>
              <w:rPr>
                <w:b/>
                <w:sz w:val="20"/>
              </w:rPr>
            </w:pPr>
            <w:r>
              <w:rPr>
                <w:b/>
                <w:spacing w:val="-2" w:percent="98"/>
                <w:sz w:val="20"/>
              </w:rPr>
              <w:t xml:space="preserve">Семинар сабақтар </w:t>
            </w:r>
            <w:r>
              <w:rPr>
                <w:b/>
                <w:spacing w:val="-4" w:percent="95"/>
                <w:sz w:val="20"/>
              </w:rPr>
              <w:t>(СС)</w:t>
            </w:r>
            <w:r>
              <w:rPr>
                <w:b/>
                <w:sz w:val="20"/>
              </w:rPr>
            </w:r>
          </w:p>
        </w:tc>
        <w:tc>
          <w:tcPr>
            <w:tcW w:w="1206" w:type="dxa"/>
            <w:gridSpan w:val="2"/>
            <w:shd w:val="solid" w:color="DBE4F0" tmshd="1677721856, 0, 15787227"/>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95" w:right="183" w:firstLine="2"/>
              <w:spacing/>
              <w:jc w:val="center"/>
              <w:rPr>
                <w:b/>
                <w:sz w:val="20"/>
              </w:rPr>
            </w:pPr>
            <w:r>
              <w:rPr>
                <w:b/>
                <w:spacing w:val="-2" w:percent="98"/>
                <w:sz w:val="20"/>
              </w:rPr>
              <w:t xml:space="preserve">Зерт. сабақтар </w:t>
            </w:r>
            <w:r>
              <w:rPr>
                <w:b/>
                <w:spacing w:val="-4" w:percent="95"/>
                <w:sz w:val="20"/>
              </w:rPr>
              <w:t>(ЗС)</w:t>
            </w:r>
            <w:r>
              <w:rPr>
                <w:b/>
                <w:sz w:val="20"/>
              </w:rPr>
            </w:r>
          </w:p>
        </w:tc>
        <w:tc>
          <w:tcPr>
            <w:tcW w:w="1102" w:type="dxa"/>
            <w:vMerge/>
            <w:shd w:val="solid" w:color="DBE4F0" tmshd="1677721856, 0, 15787227"/>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1930" w:type="dxa"/>
            <w:vMerge/>
            <w:shd w:val="solid" w:color="DBE4F0" tmshd="1677721856, 0, 15787227"/>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688"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Pr>
                <w:sz w:val="20"/>
                <w:szCs w:val="20"/>
              </w:rPr>
            </w:pPr>
            <w:r>
              <w:rPr>
                <w:sz w:val="20"/>
                <w:szCs w:val="20"/>
              </w:rPr>
              <w:t>102746</w:t>
              <w:br w:type="textWrapping"/>
              <w:t>Жер құқығы</w:t>
            </w:r>
          </w:p>
        </w:tc>
        <w:tc>
          <w:tcPr>
            <w:tcW w:w="1985"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
              <w:spacing/>
              <w:jc w:val="center"/>
              <w:rPr>
                <w:spacing w:val="-5" w:percent="94"/>
                <w:sz w:val="20"/>
              </w:rPr>
            </w:pPr>
            <w:r>
              <w:rPr>
                <w:spacing w:val="-5" w:percent="94"/>
                <w:sz w:val="20"/>
              </w:rPr>
              <w:t>4</w:t>
            </w:r>
          </w:p>
        </w:tc>
        <w:tc>
          <w:tcPr>
            <w:tcW w:w="116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
              <w:spacing/>
              <w:jc w:val="center"/>
              <w:rPr>
                <w:spacing w:val="-5" w:percent="94"/>
                <w:sz w:val="20"/>
              </w:rPr>
            </w:pPr>
            <w:r>
              <w:rPr>
                <w:spacing w:val="-5" w:percent="94"/>
                <w:sz w:val="20"/>
              </w:rPr>
              <w:t>1,70</w:t>
            </w:r>
          </w:p>
        </w:tc>
        <w:tc>
          <w:tcPr>
            <w:tcW w:w="1207"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24" w:right="11"/>
              <w:spacing/>
              <w:jc w:val="center"/>
              <w:rPr>
                <w:spacing w:val="-5" w:percent="94"/>
                <w:sz w:val="20"/>
              </w:rPr>
            </w:pPr>
            <w:r>
              <w:rPr>
                <w:spacing w:val="-5" w:percent="94"/>
                <w:sz w:val="20"/>
              </w:rPr>
              <w:t>3,30</w:t>
            </w:r>
          </w:p>
        </w:tc>
        <w:tc>
          <w:tcPr>
            <w:tcW w:w="1206"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9"/>
              <w:spacing/>
              <w:jc w:val="center"/>
              <w:rPr>
                <w:sz w:val="20"/>
              </w:rPr>
            </w:pPr>
            <w:r>
              <w:rPr>
                <w:spacing w:val="-10" w:percent="87"/>
                <w:sz w:val="20"/>
              </w:rPr>
              <w:t>-</w:t>
            </w:r>
            <w:r>
              <w:rPr>
                <w:sz w:val="20"/>
              </w:rPr>
            </w:r>
          </w:p>
        </w:tc>
        <w:tc>
          <w:tcPr>
            <w:tcW w:w="1102"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
              <w:spacing/>
              <w:jc w:val="center"/>
              <w:rPr>
                <w:spacing w:val="-10" w:percent="87"/>
                <w:sz w:val="20"/>
              </w:rPr>
            </w:pPr>
            <w:r>
              <w:rPr>
                <w:spacing w:val="-10" w:percent="87"/>
                <w:sz w:val="20"/>
              </w:rPr>
              <w:t>5</w:t>
            </w:r>
          </w:p>
        </w:tc>
        <w:tc>
          <w:tcPr>
            <w:tcW w:w="193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spacing/>
              <w:jc w:val="center"/>
              <w:rPr>
                <w:spacing w:val="-10" w:percent="87"/>
                <w:sz w:val="20"/>
              </w:rPr>
            </w:pPr>
            <w:r>
              <w:rPr>
                <w:spacing w:val="-10" w:percent="87"/>
                <w:sz w:val="20"/>
              </w:rPr>
              <w:t>6</w:t>
            </w:r>
          </w:p>
        </w:tc>
      </w:tr>
      <w:tr>
        <w:trPr>
          <w:tblHeader w:val="0"/>
          <w:cantSplit w:val="0"/>
          <w:trHeight w:val="230" w:hRule="atLeast"/>
        </w:trPr>
        <w:tc>
          <w:tcPr>
            <w:tcW w:w="10716" w:type="dxa"/>
            <w:gridSpan w:val="9"/>
            <w:shd w:val="solid" w:color="DBE4F0" tmshd="1677721856, 0, 15787227"/>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5"/>
              <w:spacing w:line="210" w:lineRule="exact"/>
              <w:jc w:val="center"/>
              <w:rPr>
                <w:b/>
                <w:sz w:val="20"/>
              </w:rPr>
            </w:pPr>
            <w:r>
              <w:rPr>
                <w:b/>
                <w:sz w:val="20"/>
              </w:rPr>
              <w:t>ПӘН</w:t>
            </w:r>
            <w:r>
              <w:rPr>
                <w:b/>
                <w:spacing w:val="-9" w:percent="90"/>
                <w:sz w:val="20"/>
              </w:rPr>
              <w:t xml:space="preserve"> </w:t>
            </w:r>
            <w:r>
              <w:rPr>
                <w:b/>
                <w:sz w:val="20"/>
              </w:rPr>
              <w:t>ТУРАЛЫ</w:t>
            </w:r>
            <w:r>
              <w:rPr>
                <w:b/>
                <w:spacing w:val="-9" w:percent="90"/>
                <w:sz w:val="20"/>
              </w:rPr>
              <w:t xml:space="preserve"> </w:t>
            </w:r>
            <w:r>
              <w:rPr>
                <w:b/>
                <w:sz w:val="20"/>
              </w:rPr>
              <w:t>АКАДЕМИЯЛЫҚ</w:t>
            </w:r>
            <w:r>
              <w:rPr>
                <w:b/>
                <w:spacing w:val="-11" w:percent="87"/>
                <w:sz w:val="20"/>
              </w:rPr>
              <w:t xml:space="preserve"> </w:t>
            </w:r>
            <w:r>
              <w:rPr>
                <w:b/>
                <w:spacing w:val="-2" w:percent="98"/>
                <w:sz w:val="20"/>
              </w:rPr>
              <w:t>АҚПАРАТ</w:t>
            </w:r>
            <w:r>
              <w:rPr>
                <w:b/>
                <w:sz w:val="20"/>
              </w:rPr>
            </w:r>
          </w:p>
        </w:tc>
      </w:tr>
      <w:tr>
        <w:trPr>
          <w:tblHeader w:val="0"/>
          <w:cantSplit w:val="0"/>
          <w:trHeight w:val="46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b/>
                <w:sz w:val="20"/>
              </w:rPr>
            </w:pPr>
            <w:r>
              <w:rPr>
                <w:b/>
                <w:sz w:val="20"/>
              </w:rPr>
              <w:t>Оқыту</w:t>
            </w:r>
            <w:r>
              <w:rPr>
                <w:b/>
                <w:spacing w:val="-6" w:percent="93"/>
                <w:sz w:val="20"/>
              </w:rPr>
              <w:t xml:space="preserve"> </w:t>
            </w:r>
            <w:r>
              <w:rPr>
                <w:b/>
                <w:spacing w:val="-4" w:percent="95"/>
                <w:sz w:val="20"/>
              </w:rPr>
              <w:t>түрі</w:t>
            </w:r>
            <w:r>
              <w:rPr>
                <w:b/>
                <w:sz w:val="20"/>
              </w:rPr>
            </w:r>
          </w:p>
        </w:tc>
        <w:tc>
          <w:tcPr>
            <w:tcW w:w="147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30" w:lineRule="atLeast"/>
              <w:rPr>
                <w:b/>
                <w:sz w:val="20"/>
              </w:rPr>
            </w:pPr>
            <w:r>
              <w:rPr>
                <w:b/>
                <w:spacing w:val="-2" w:percent="98"/>
                <w:sz w:val="20"/>
              </w:rPr>
              <w:t>Циклы, компоненті</w:t>
            </w:r>
            <w:r>
              <w:rPr>
                <w:b/>
                <w:sz w:val="20"/>
              </w:rPr>
            </w:r>
          </w:p>
        </w:tc>
        <w:tc>
          <w:tcPr>
            <w:tcW w:w="1672"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2"/>
              <w:rPr>
                <w:b/>
                <w:sz w:val="20"/>
              </w:rPr>
            </w:pPr>
            <w:r>
              <w:rPr>
                <w:b/>
                <w:sz w:val="20"/>
              </w:rPr>
              <w:t>Дәріс</w:t>
            </w:r>
            <w:r>
              <w:rPr>
                <w:b/>
                <w:spacing w:val="-6" w:percent="93"/>
                <w:sz w:val="20"/>
              </w:rPr>
              <w:t xml:space="preserve"> </w:t>
            </w:r>
            <w:r>
              <w:rPr>
                <w:b/>
                <w:spacing w:val="-2" w:percent="98"/>
                <w:sz w:val="20"/>
              </w:rPr>
              <w:t>түрлері</w:t>
            </w:r>
            <w:r>
              <w:rPr>
                <w:b/>
                <w:sz w:val="20"/>
              </w:rPr>
            </w:r>
          </w:p>
        </w:tc>
        <w:tc>
          <w:tcPr>
            <w:tcW w:w="2413"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rPr>
                <w:b/>
                <w:sz w:val="20"/>
              </w:rPr>
            </w:pPr>
            <w:r>
              <w:rPr>
                <w:b/>
                <w:spacing w:val="-2" w:percent="98"/>
                <w:sz w:val="20"/>
              </w:rPr>
              <w:t>Семинар</w:t>
            </w:r>
            <w:r>
              <w:rPr>
                <w:b/>
                <w:sz w:val="20"/>
              </w:rPr>
            </w:r>
          </w:p>
          <w:p>
            <w:pPr>
              <w:pStyle w:val="para4"/>
              <w:ind w:left="115"/>
              <w:spacing w:line="210" w:lineRule="exact"/>
              <w:rPr>
                <w:b/>
                <w:sz w:val="20"/>
              </w:rPr>
            </w:pPr>
            <w:r>
              <w:rPr>
                <w:b/>
                <w:sz w:val="20"/>
              </w:rPr>
              <w:t>сабақтарының</w:t>
            </w:r>
            <w:r>
              <w:rPr>
                <w:b/>
                <w:spacing w:val="-11" w:percent="87"/>
                <w:sz w:val="20"/>
              </w:rPr>
              <w:t xml:space="preserve"> </w:t>
            </w:r>
            <w:r>
              <w:rPr>
                <w:b/>
                <w:spacing w:val="-2" w:percent="98"/>
                <w:sz w:val="20"/>
              </w:rPr>
              <w:t>түрлері</w:t>
            </w:r>
            <w:r>
              <w:rPr>
                <w:b/>
                <w:sz w:val="20"/>
              </w:rPr>
            </w:r>
          </w:p>
        </w:tc>
        <w:tc>
          <w:tcPr>
            <w:tcW w:w="3032"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spacing w:line="230" w:lineRule="atLeast"/>
              <w:rPr>
                <w:b/>
                <w:sz w:val="20"/>
              </w:rPr>
            </w:pPr>
            <w:r>
              <w:rPr>
                <w:b/>
                <w:sz w:val="20"/>
              </w:rPr>
              <w:t>Қорытынды</w:t>
            </w:r>
            <w:r>
              <w:rPr>
                <w:b/>
                <w:spacing w:val="-13" w:percent="85"/>
                <w:sz w:val="20"/>
              </w:rPr>
              <w:t xml:space="preserve"> </w:t>
            </w:r>
            <w:r>
              <w:rPr>
                <w:b/>
                <w:sz w:val="20"/>
              </w:rPr>
              <w:t>бақылаудың</w:t>
            </w:r>
            <w:r>
              <w:rPr>
                <w:b/>
                <w:spacing w:val="-12" w:percent="86"/>
                <w:sz w:val="20"/>
              </w:rPr>
              <w:t xml:space="preserve"> </w:t>
            </w:r>
            <w:r>
              <w:rPr>
                <w:b/>
                <w:sz w:val="20"/>
              </w:rPr>
              <w:t>түрі мен платфомасы</w:t>
            </w:r>
          </w:p>
        </w:tc>
      </w:tr>
      <w:tr>
        <w:trPr>
          <w:tblHeader w:val="0"/>
          <w:cantSplit w:val="0"/>
          <w:trHeight w:val="921"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pacing w:val="-2" w:percent="97"/>
                <w:sz w:val="20"/>
              </w:rPr>
              <w:t>Оффлайн</w:t>
            </w:r>
            <w:r>
              <w:rPr>
                <w:sz w:val="20"/>
              </w:rPr>
            </w:r>
          </w:p>
        </w:tc>
        <w:tc>
          <w:tcPr>
            <w:tcW w:w="147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z w:val="20"/>
              </w:rPr>
              <w:t>Б, ЖОК</w:t>
            </w:r>
          </w:p>
        </w:tc>
        <w:tc>
          <w:tcPr>
            <w:tcW w:w="1672"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2"/>
              <w:spacing w:line="230" w:lineRule="atLeast"/>
              <w:rPr>
                <w:sz w:val="20"/>
              </w:rPr>
            </w:pPr>
            <w:r>
              <w:rPr>
                <w:spacing w:val="-2" w:percent="97"/>
                <w:sz w:val="20"/>
              </w:rPr>
              <w:t>Классикалық шолу, аналитикалық дәріс</w:t>
            </w:r>
            <w:r>
              <w:rPr>
                <w:sz w:val="20"/>
              </w:rPr>
            </w:r>
          </w:p>
        </w:tc>
        <w:tc>
          <w:tcPr>
            <w:tcW w:w="2413"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right="125"/>
              <w:spacing/>
              <w:jc w:val="both"/>
              <w:rPr>
                <w:sz w:val="20"/>
              </w:rPr>
            </w:pPr>
            <w:r>
              <w:rPr>
                <w:sz w:val="20"/>
              </w:rPr>
              <w:t>логикалық тапсырмалар, пікірталас,</w:t>
            </w:r>
            <w:r>
              <w:rPr>
                <w:spacing w:val="-13" w:percent="84"/>
                <w:sz w:val="20"/>
              </w:rPr>
              <w:t xml:space="preserve"> </w:t>
            </w:r>
            <w:r>
              <w:rPr>
                <w:sz w:val="20"/>
              </w:rPr>
              <w:t xml:space="preserve">сөзжұмбақтар </w:t>
            </w:r>
            <w:r>
              <w:rPr>
                <w:spacing w:val="-2" w:percent="97"/>
                <w:sz w:val="20"/>
              </w:rPr>
              <w:t>құрастыру,</w:t>
            </w:r>
            <w:r>
              <w:rPr>
                <w:sz w:val="20"/>
              </w:rPr>
            </w:r>
          </w:p>
          <w:p>
            <w:pPr>
              <w:pStyle w:val="para4"/>
              <w:ind w:left="115"/>
              <w:spacing w:before="1" w:line="210" w:lineRule="exact"/>
              <w:rPr>
                <w:sz w:val="20"/>
              </w:rPr>
            </w:pPr>
            <w:r>
              <w:rPr>
                <w:spacing w:val="-2" w:percent="97"/>
                <w:sz w:val="20"/>
              </w:rPr>
              <w:t>тест-сұрақтар</w:t>
            </w:r>
            <w:r>
              <w:rPr>
                <w:sz w:val="20"/>
              </w:rPr>
            </w:r>
          </w:p>
        </w:tc>
        <w:tc>
          <w:tcPr>
            <w:tcW w:w="3032" w:type="dxa"/>
            <w:gridSpan w:val="2"/>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rPr>
                <w:sz w:val="20"/>
              </w:rPr>
            </w:pPr>
            <w:r>
              <w:rPr>
                <w:sz w:val="20"/>
              </w:rPr>
              <w:t>Univer</w:t>
            </w:r>
            <w:r>
              <w:rPr>
                <w:spacing w:val="-3" w:percent="96"/>
                <w:sz w:val="20"/>
              </w:rPr>
              <w:t xml:space="preserve"> </w:t>
            </w:r>
            <w:r>
              <w:rPr>
                <w:sz w:val="20"/>
              </w:rPr>
              <w:t>АЖ</w:t>
            </w:r>
            <w:r>
              <w:rPr>
                <w:spacing w:val="-5" w:percent="94"/>
                <w:sz w:val="20"/>
              </w:rPr>
              <w:t xml:space="preserve"> </w:t>
            </w:r>
            <w:r>
              <w:rPr>
                <w:spacing w:val="-4" w:percent="95"/>
                <w:sz w:val="20"/>
              </w:rPr>
              <w:t>тест</w:t>
            </w:r>
            <w:r>
              <w:rPr>
                <w:sz w:val="20"/>
              </w:rPr>
            </w:r>
          </w:p>
        </w:tc>
      </w:tr>
      <w:tr>
        <w:trPr>
          <w:tblHeader w:val="0"/>
          <w:cantSplit w:val="0"/>
          <w:trHeight w:val="288"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b/>
                <w:sz w:val="20"/>
              </w:rPr>
            </w:pPr>
            <w:r>
              <w:rPr>
                <w:b/>
                <w:sz w:val="20"/>
              </w:rPr>
              <w:t>Дәріскер</w:t>
            </w:r>
            <w:r>
              <w:rPr>
                <w:b/>
                <w:spacing w:val="-9" w:percent="90"/>
                <w:sz w:val="20"/>
              </w:rPr>
              <w:t xml:space="preserve"> </w:t>
            </w:r>
            <w:r>
              <w:rPr>
                <w:b/>
                <w:spacing w:val="-2" w:percent="98"/>
                <w:sz w:val="20"/>
              </w:rPr>
              <w:t>(лер)</w:t>
            </w:r>
            <w:r>
              <w:rPr>
                <w:b/>
                <w:sz w:val="20"/>
              </w:rPr>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sz w:val="20"/>
              </w:rPr>
            </w:pPr>
            <w:r>
              <w:rPr>
                <w:sz w:val="20"/>
              </w:rPr>
              <w:t>Есекеева Айнаш Акимсаловна</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before="1" w:line="210" w:lineRule="exact"/>
              <w:rPr>
                <w:b/>
                <w:sz w:val="20"/>
              </w:rPr>
            </w:pPr>
            <w:r>
              <w:rPr>
                <w:b/>
                <w:spacing w:val="-2" w:percent="98"/>
                <w:sz w:val="20"/>
              </w:rPr>
              <w:t>e-mail:</w:t>
            </w:r>
            <w:r>
              <w:rPr>
                <w:b/>
                <w:sz w:val="20"/>
              </w:rPr>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sz w:val="20"/>
              </w:rPr>
            </w:pPr>
            <w:hyperlink r:id="rId8" w:history="1">
              <w:r>
                <w:rPr>
                  <w:spacing w:val="-2" w:percent="97"/>
                  <w:sz w:val="20"/>
                </w:rPr>
                <w:t>ainash.akim@gmail.com</w:t>
              </w:r>
            </w:hyperlink>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z w:val="20"/>
              </w:rPr>
            </w:pPr>
            <w:r>
              <w:rPr>
                <w:b/>
                <w:spacing w:val="-2" w:percent="98"/>
                <w:sz w:val="20"/>
              </w:rPr>
              <w:t>Телефоны:</w:t>
            </w:r>
            <w:r>
              <w:rPr>
                <w:b/>
                <w:sz w:val="20"/>
              </w:rPr>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spacing w:val="-2" w:percent="97"/>
                <w:sz w:val="20"/>
              </w:rPr>
            </w:pPr>
            <w:r>
              <w:rPr>
                <w:spacing w:val="-2" w:percent="97"/>
                <w:sz w:val="20"/>
              </w:rPr>
              <w:t>87784272744</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z w:val="20"/>
              </w:rPr>
            </w:pPr>
            <w:r>
              <w:rPr>
                <w:b/>
                <w:sz w:val="20"/>
              </w:rPr>
              <w:t>Ассистент</w:t>
            </w:r>
            <w:r>
              <w:rPr>
                <w:b/>
                <w:spacing w:val="-11" w:percent="87"/>
                <w:sz w:val="20"/>
              </w:rPr>
              <w:t xml:space="preserve"> </w:t>
            </w:r>
            <w:r>
              <w:rPr>
                <w:b/>
                <w:spacing w:val="-2" w:percent="98"/>
                <w:sz w:val="20"/>
              </w:rPr>
              <w:t>(тер)</w:t>
            </w:r>
            <w:r>
              <w:rPr>
                <w:b/>
                <w:sz w:val="20"/>
              </w:rPr>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sz w:val="20"/>
              </w:rPr>
            </w:pPr>
            <w:r>
              <w:rPr>
                <w:sz w:val="20"/>
              </w:rPr>
              <w:t>Есекеева Айнаш Акимсаловна</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z w:val="20"/>
              </w:rPr>
            </w:pPr>
            <w:r>
              <w:rPr>
                <w:b/>
                <w:spacing w:val="-2" w:percent="98"/>
                <w:sz w:val="20"/>
              </w:rPr>
              <w:t>e-mail:</w:t>
            </w:r>
            <w:r>
              <w:rPr>
                <w:b/>
                <w:sz w:val="20"/>
              </w:rPr>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sz w:val="20"/>
              </w:rPr>
            </w:pPr>
            <w:hyperlink r:id="rId8" w:history="1">
              <w:r>
                <w:rPr>
                  <w:spacing w:val="-2" w:percent="97"/>
                  <w:sz w:val="20"/>
                </w:rPr>
                <w:t>ainash.akim@gmail.com</w:t>
              </w:r>
            </w:hyperlink>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z w:val="20"/>
              </w:rPr>
            </w:pPr>
            <w:r>
              <w:rPr>
                <w:b/>
                <w:spacing w:val="-2" w:percent="98"/>
                <w:sz w:val="20"/>
              </w:rPr>
              <w:t>Телефоны:</w:t>
            </w:r>
            <w:r>
              <w:rPr>
                <w:b/>
                <w:sz w:val="20"/>
              </w:rPr>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spacing w:val="-2" w:percent="97"/>
                <w:sz w:val="20"/>
              </w:rPr>
            </w:pPr>
            <w:r>
              <w:rPr>
                <w:spacing w:val="-2" w:percent="97"/>
                <w:sz w:val="20"/>
              </w:rPr>
              <w:t>+77784272744</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z w:val="20"/>
              </w:rPr>
              <w:t>Ассистент</w:t>
            </w:r>
            <w:r>
              <w:rPr>
                <w:b/>
                <w:spacing w:val="-11" w:percent="87"/>
                <w:sz w:val="20"/>
              </w:rPr>
              <w:t xml:space="preserve"> </w:t>
            </w:r>
            <w:r>
              <w:rPr>
                <w:b/>
                <w:spacing w:val="-2" w:percent="98"/>
                <w:sz w:val="20"/>
              </w:rPr>
              <w:t>(тер)</w:t>
            </w:r>
            <w:r>
              <w:rPr>
                <w:b/>
                <w:spacing w:val="-2" w:percent="98"/>
                <w:sz w:val="20"/>
              </w:rPr>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 xml:space="preserve">  Умбетов Мадияр Нурдавлетович </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pacing w:val="-2" w:percent="98"/>
                <w:sz w:val="20"/>
              </w:rPr>
              <w:t>e-mail:</w:t>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spacing w:line="210" w:lineRule="exact"/>
              <w:rPr>
                <w:sz w:val="20"/>
              </w:rPr>
            </w:pPr>
            <w:hyperlink r:id="rId9" w:history="1">
              <w:r>
                <w:rPr>
                  <w:sz w:val="20"/>
                </w:rPr>
                <w:t>umbetov-m@mail.ru</w:t>
              </w:r>
            </w:hyperlink>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pacing w:val="-2" w:percent="98"/>
                <w:sz w:val="20"/>
              </w:rPr>
              <w:t>Телефоны:</w:t>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 xml:space="preserve">  +77019170200</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z w:val="20"/>
              </w:rPr>
              <w:t>Ассистент</w:t>
            </w:r>
            <w:r>
              <w:rPr>
                <w:b/>
                <w:spacing w:val="-11" w:percent="87"/>
                <w:sz w:val="20"/>
              </w:rPr>
              <w:t xml:space="preserve"> </w:t>
            </w:r>
            <w:r>
              <w:rPr>
                <w:b/>
                <w:spacing w:val="-2" w:percent="98"/>
                <w:sz w:val="20"/>
              </w:rPr>
              <w:t>(тер)</w:t>
            </w:r>
            <w:r>
              <w:rPr>
                <w:b/>
                <w:spacing w:val="-2" w:percent="98"/>
                <w:sz w:val="20"/>
              </w:rPr>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 xml:space="preserve">  Жапаков Сабыржан Малиевич</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pacing w:val="-2" w:percent="98"/>
                <w:sz w:val="20"/>
              </w:rPr>
              <w:t>Телефоны:</w:t>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 xml:space="preserve">  +77012420101</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pacing w:val="-2" w:percent="98"/>
                <w:sz w:val="20"/>
              </w:rPr>
              <w:t>e-mail:</w:t>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Sake.007@mail.ru</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z w:val="20"/>
              </w:rPr>
              <w:t>Ассистент</w:t>
            </w:r>
            <w:r>
              <w:rPr>
                <w:b/>
                <w:spacing w:val="-11" w:percent="87"/>
                <w:sz w:val="20"/>
              </w:rPr>
              <w:t xml:space="preserve"> </w:t>
            </w:r>
            <w:r>
              <w:rPr>
                <w:b/>
                <w:spacing w:val="-2" w:percent="98"/>
                <w:sz w:val="20"/>
              </w:rPr>
              <w:t>(тер)</w:t>
            </w:r>
            <w:r>
              <w:rPr>
                <w:b/>
                <w:spacing w:val="-2" w:percent="98"/>
                <w:sz w:val="20"/>
              </w:rPr>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Рахметов Есиль Шарипбаевич</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43"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pacing w:val="-2" w:percent="98"/>
                <w:sz w:val="20"/>
              </w:rPr>
              <w:t>e-mail:</w:t>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 xml:space="preserve">  rakhmetova.esyl@gmail.com</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pacing w:val="-2" w:percent="98"/>
                <w:sz w:val="20"/>
              </w:rPr>
              <w:t>Телефоны:</w:t>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 xml:space="preserve"> +77012821378</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z w:val="20"/>
              </w:rPr>
              <w:t>Ассистент</w:t>
            </w:r>
            <w:r>
              <w:rPr>
                <w:b/>
                <w:spacing w:val="-11" w:percent="87"/>
                <w:sz w:val="20"/>
              </w:rPr>
              <w:t xml:space="preserve"> </w:t>
            </w:r>
            <w:r>
              <w:rPr>
                <w:b/>
                <w:spacing w:val="-2" w:percent="98"/>
                <w:sz w:val="20"/>
              </w:rPr>
              <w:t>(тер)</w:t>
            </w:r>
            <w:r>
              <w:rPr>
                <w:b/>
                <w:spacing w:val="-2" w:percent="98"/>
                <w:sz w:val="20"/>
              </w:rPr>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Шапқатова Іңкәр Бекболатқызы</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pacing w:val="-2" w:percent="98"/>
                <w:sz w:val="20"/>
              </w:rPr>
              <w:t>Телефоны:</w:t>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 xml:space="preserve"> +77757248399</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pacing w:val="-2" w:percent="98"/>
                <w:sz w:val="20"/>
              </w:rPr>
              <w:t>e-mail:</w:t>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 xml:space="preserve"> shapkatova.ingkar1602@gmail.com</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z w:val="20"/>
              </w:rPr>
              <w:t>Ассистент</w:t>
            </w:r>
            <w:r>
              <w:rPr>
                <w:b/>
                <w:spacing w:val="-11" w:percent="87"/>
                <w:sz w:val="20"/>
              </w:rPr>
              <w:t xml:space="preserve"> </w:t>
            </w:r>
            <w:r>
              <w:rPr>
                <w:b/>
                <w:spacing w:val="-2" w:percent="98"/>
                <w:sz w:val="20"/>
              </w:rPr>
              <w:t>(тер)</w:t>
            </w:r>
            <w:r>
              <w:rPr>
                <w:b/>
                <w:spacing w:val="-2" w:percent="98"/>
                <w:sz w:val="20"/>
              </w:rPr>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Құдайбергенов Амир Айдынұлы</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pacing w:val="-2" w:percent="98"/>
                <w:sz w:val="20"/>
              </w:rPr>
              <w:t>Телефоны:</w:t>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 xml:space="preserve">  +77759960944</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b/>
                <w:spacing w:val="-2" w:percent="98"/>
                <w:sz w:val="20"/>
              </w:rPr>
            </w:pPr>
            <w:r>
              <w:rPr>
                <w:b/>
                <w:spacing w:val="-2" w:percent="98"/>
                <w:sz w:val="20"/>
              </w:rPr>
              <w:t>e-mail:</w:t>
            </w:r>
          </w:p>
        </w:tc>
        <w:tc>
          <w:tcPr>
            <w:tcW w:w="5564" w:type="dxa"/>
            <w:gridSpan w:val="6"/>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 xml:space="preserve">Кудайбергенов Амир Айдынұлы </w:t>
            </w:r>
          </w:p>
          <w:p>
            <w:pPr/>
            <w:r/>
          </w:p>
          <w:p>
            <w:pPr/>
            <w:r>
              <w:t>amir.kudaibergenov@list.ru</w:t>
            </w:r>
          </w:p>
        </w:tc>
        <w:tc>
          <w:tcPr>
            <w:tcW w:w="3032"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10716" w:type="dxa"/>
            <w:gridSpan w:val="9"/>
            <w:shd w:val="solid" w:color="DBE4F0" tmshd="1677721856, 0, 15787227"/>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5" w:right="3"/>
              <w:spacing w:line="210" w:lineRule="exact"/>
              <w:jc w:val="center"/>
              <w:rPr>
                <w:b/>
                <w:sz w:val="20"/>
              </w:rPr>
            </w:pPr>
            <w:r>
              <w:rPr>
                <w:b/>
                <w:spacing w:val="-2" w:percent="98"/>
                <w:sz w:val="20"/>
              </w:rPr>
              <w:t>ПӘННІҢ</w:t>
            </w:r>
            <w:r>
              <w:rPr>
                <w:b/>
                <w:spacing w:val="5" w:percent="106"/>
                <w:sz w:val="20"/>
              </w:rPr>
              <w:t xml:space="preserve"> </w:t>
            </w:r>
            <w:r>
              <w:rPr>
                <w:b/>
                <w:spacing w:val="-2" w:percent="98"/>
                <w:sz w:val="20"/>
              </w:rPr>
              <w:t>АКАДЕМИЯЛЫҚ</w:t>
            </w:r>
            <w:r>
              <w:rPr>
                <w:b/>
                <w:spacing w:val="3" w:percent="103"/>
                <w:sz w:val="20"/>
              </w:rPr>
              <w:t xml:space="preserve"> </w:t>
            </w:r>
            <w:r>
              <w:rPr>
                <w:b/>
                <w:spacing w:val="-2" w:percent="98"/>
                <w:sz w:val="20"/>
              </w:rPr>
              <w:t>ПРЕЗЕНТАЦИЯСЫ</w:t>
            </w:r>
            <w:r>
              <w:rPr>
                <w:b/>
                <w:sz w:val="20"/>
              </w:rPr>
            </w:r>
          </w:p>
        </w:tc>
      </w:tr>
      <w:tr>
        <w:trPr>
          <w:tblHeader w:val="0"/>
          <w:cantSplit w:val="0"/>
          <w:trHeight w:val="46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b/>
                <w:sz w:val="20"/>
              </w:rPr>
            </w:pPr>
            <w:r>
              <w:rPr>
                <w:b/>
                <w:sz w:val="20"/>
              </w:rPr>
              <w:t>Пәннің</w:t>
            </w:r>
            <w:r>
              <w:rPr>
                <w:b/>
                <w:spacing w:val="-10" w:percent="88"/>
                <w:sz w:val="20"/>
              </w:rPr>
              <w:t xml:space="preserve"> </w:t>
            </w:r>
            <w:r>
              <w:rPr>
                <w:b/>
                <w:spacing w:val="-2" w:percent="98"/>
                <w:sz w:val="20"/>
              </w:rPr>
              <w:t>мақсаты</w:t>
            </w:r>
            <w:r>
              <w:rPr>
                <w:b/>
                <w:sz w:val="20"/>
              </w:rPr>
            </w:r>
          </w:p>
        </w:tc>
        <w:tc>
          <w:tcPr>
            <w:tcW w:w="4806" w:type="dxa"/>
            <w:gridSpan w:val="5"/>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83"/>
              <w:rPr>
                <w:b/>
                <w:sz w:val="20"/>
              </w:rPr>
            </w:pPr>
            <w:r>
              <w:rPr>
                <w:b/>
                <w:sz w:val="20"/>
              </w:rPr>
              <w:t>Оқытудан</w:t>
            </w:r>
            <w:r>
              <w:rPr>
                <w:b/>
                <w:spacing w:val="-10" w:percent="88"/>
                <w:sz w:val="20"/>
              </w:rPr>
              <w:t xml:space="preserve"> </w:t>
            </w:r>
            <w:r>
              <w:rPr>
                <w:b/>
                <w:sz w:val="20"/>
              </w:rPr>
              <w:t>күтілетін</w:t>
            </w:r>
            <w:r>
              <w:rPr>
                <w:b/>
                <w:spacing w:val="-10" w:percent="88"/>
                <w:sz w:val="20"/>
              </w:rPr>
              <w:t xml:space="preserve"> </w:t>
            </w:r>
            <w:r>
              <w:rPr>
                <w:b/>
                <w:sz w:val="20"/>
              </w:rPr>
              <w:t>нәтижелер</w:t>
            </w:r>
            <w:r>
              <w:rPr>
                <w:b/>
                <w:spacing w:val="-10" w:percent="88"/>
                <w:sz w:val="20"/>
              </w:rPr>
              <w:t xml:space="preserve"> </w:t>
            </w:r>
            <w:r>
              <w:rPr>
                <w:b/>
                <w:spacing w:val="-2" w:percent="98"/>
                <w:sz w:val="20"/>
              </w:rPr>
              <w:t>(ОН)</w:t>
            </w:r>
            <w:r>
              <w:rPr>
                <w:b/>
                <w:sz w:val="20"/>
              </w:rPr>
            </w:r>
          </w:p>
        </w:tc>
        <w:tc>
          <w:tcPr>
            <w:tcW w:w="3790"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67"/>
              <w:rPr>
                <w:b/>
                <w:sz w:val="20"/>
              </w:rPr>
            </w:pPr>
            <w:r>
              <w:rPr>
                <w:b/>
                <w:sz w:val="20"/>
              </w:rPr>
              <w:t>ОН</w:t>
            </w:r>
            <w:r>
              <w:rPr>
                <w:b/>
                <w:spacing w:val="-8" w:percent="91"/>
                <w:sz w:val="20"/>
              </w:rPr>
              <w:t xml:space="preserve"> </w:t>
            </w:r>
            <w:r>
              <w:rPr>
                <w:b/>
                <w:sz w:val="20"/>
              </w:rPr>
              <w:t>қол</w:t>
            </w:r>
            <w:r>
              <w:rPr>
                <w:b/>
                <w:spacing w:val="-8" w:percent="91"/>
                <w:sz w:val="20"/>
              </w:rPr>
              <w:t xml:space="preserve"> </w:t>
            </w:r>
            <w:r>
              <w:rPr>
                <w:b/>
                <w:sz w:val="20"/>
              </w:rPr>
              <w:t>жеткізу</w:t>
            </w:r>
            <w:r>
              <w:rPr>
                <w:b/>
                <w:spacing w:val="-6" w:percent="93"/>
                <w:sz w:val="20"/>
              </w:rPr>
              <w:t xml:space="preserve"> </w:t>
            </w:r>
            <w:r>
              <w:rPr>
                <w:b/>
                <w:sz w:val="20"/>
              </w:rPr>
              <w:t>индикаторлары</w:t>
            </w:r>
            <w:r>
              <w:rPr>
                <w:b/>
                <w:spacing w:val="-8" w:percent="91"/>
                <w:sz w:val="20"/>
              </w:rPr>
              <w:t xml:space="preserve"> </w:t>
            </w:r>
            <w:r>
              <w:rPr>
                <w:b/>
                <w:spacing w:val="-4" w:percent="95"/>
                <w:sz w:val="20"/>
              </w:rPr>
              <w:t>(ЖИ)</w:t>
            </w:r>
            <w:r>
              <w:rPr>
                <w:b/>
                <w:sz w:val="20"/>
              </w:rPr>
            </w:r>
          </w:p>
        </w:tc>
      </w:tr>
      <w:tr>
        <w:trPr>
          <w:tblHeader w:val="0"/>
          <w:cantSplit w:val="0"/>
          <w:trHeight w:val="690" w:hRule="atLeast"/>
        </w:trPr>
        <w:tc>
          <w:tcPr>
            <w:tcW w:w="2120"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Пәннің мақсаты: жер заңнамасының нормаларын талдау, жерге және жер пайдалануға меншік құқығы тетіктерін қолдану қабілетін қалыптастыру. Окытылатын болады: жер заңнамасын дамыту саласындағы қазіргі заманғы тәсілдер, жер құқығы қағидаттары, жер құқығы субъектілерінің құқықтық жағдайы, қазіргі заманғы жер құқығының негізгі санаттарын жүйелеу зерделенетін болады.</w:t>
            </w:r>
          </w:p>
        </w:tc>
        <w:tc>
          <w:tcPr>
            <w:tcW w:w="4806" w:type="dxa"/>
            <w:gridSpan w:val="5"/>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right="104"/>
              <w:spacing/>
              <w:jc w:val="both"/>
              <w:tabs defTabSz="720">
                <w:tab w:val="left" w:pos="4363" w:leader="none"/>
              </w:tabs>
              <w:rPr>
                <w:sz w:val="20"/>
              </w:rPr>
            </w:pPr>
            <w:r>
              <w:rPr>
                <w:sz w:val="20"/>
              </w:rPr>
              <w:t>1. Білім беру бағдарламасы бойынша ОН. Нарықтық қатынастар жағдайындағы Қазақстандағы</w:t>
              <w:tab/>
            </w:r>
            <w:r>
              <w:rPr>
                <w:spacing w:val="-4" w:percent="95"/>
                <w:sz w:val="20"/>
              </w:rPr>
              <w:t xml:space="preserve">жер </w:t>
            </w:r>
            <w:r>
              <w:rPr>
                <w:sz w:val="20"/>
              </w:rPr>
              <w:t>заңнамасының қалыптасуы мен дамуын зерттеп оқу.</w:t>
            </w:r>
          </w:p>
        </w:tc>
        <w:tc>
          <w:tcPr>
            <w:tcW w:w="3790"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1" w:right="350" w:hanging="5"/>
              <w:spacing w:line="230" w:lineRule="atLeast"/>
              <w:tabs defTabSz="720">
                <w:tab w:val="left" w:pos="824" w:leader="none"/>
              </w:tabs>
              <w:rPr>
                <w:sz w:val="20"/>
              </w:rPr>
            </w:pPr>
            <w:r>
              <w:rPr>
                <w:spacing w:val="-4" w:percent="95"/>
                <w:sz w:val="20"/>
              </w:rPr>
              <w:t>1.1</w:t>
            </w:r>
            <w:r>
              <w:rPr>
                <w:sz w:val="20"/>
              </w:rPr>
              <w:tab/>
              <w:t>Қазақстан</w:t>
            </w:r>
            <w:r>
              <w:rPr>
                <w:spacing w:val="-13" w:percent="84"/>
                <w:sz w:val="20"/>
              </w:rPr>
              <w:t xml:space="preserve"> </w:t>
            </w:r>
            <w:r>
              <w:rPr>
                <w:sz w:val="20"/>
              </w:rPr>
              <w:t>Республикасын</w:t>
            </w:r>
            <w:r>
              <w:rPr>
                <w:spacing w:val="-12" w:percent="85"/>
                <w:sz w:val="20"/>
              </w:rPr>
              <w:t xml:space="preserve"> </w:t>
            </w:r>
            <w:r>
              <w:rPr>
                <w:sz w:val="20"/>
              </w:rPr>
              <w:t>жер қоры санаттарының құқықтық мәртебесін қарастару</w:t>
            </w:r>
          </w:p>
        </w:tc>
      </w:tr>
      <w:tr>
        <w:trPr>
          <w:tblHeader w:val="0"/>
          <w:cantSplit w:val="0"/>
          <w:trHeight w:val="688" w:hRule="atLeast"/>
        </w:trPr>
        <w:tc>
          <w:tcPr>
            <w:tcW w:w="2120"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4806" w:type="dxa"/>
            <w:gridSpan w:val="5"/>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3790"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Pr>
                <w:sz w:val="20"/>
              </w:rPr>
            </w:pPr>
            <w:r>
              <w:rPr>
                <w:sz w:val="20"/>
              </w:rPr>
              <w:t>1.2</w:t>
            </w:r>
            <w:r>
              <w:rPr>
                <w:spacing w:val="-3" w:percent="96"/>
                <w:sz w:val="20"/>
              </w:rPr>
              <w:t xml:space="preserve"> </w:t>
            </w:r>
            <w:r>
              <w:rPr>
                <w:sz w:val="20"/>
              </w:rPr>
              <w:t>Осы</w:t>
            </w:r>
            <w:r>
              <w:rPr>
                <w:spacing w:val="32" w:percent="140"/>
                <w:sz w:val="20"/>
              </w:rPr>
              <w:t xml:space="preserve"> </w:t>
            </w:r>
            <w:r>
              <w:rPr>
                <w:sz w:val="20"/>
              </w:rPr>
              <w:t>курсты</w:t>
            </w:r>
            <w:r>
              <w:rPr>
                <w:spacing w:val="-3" w:percent="96"/>
                <w:sz w:val="20"/>
              </w:rPr>
              <w:t xml:space="preserve"> </w:t>
            </w:r>
            <w:r>
              <w:rPr>
                <w:sz w:val="20"/>
              </w:rPr>
              <w:t>оқу</w:t>
            </w:r>
            <w:r>
              <w:rPr>
                <w:spacing w:val="-3" w:percent="96"/>
                <w:sz w:val="20"/>
              </w:rPr>
              <w:t xml:space="preserve"> </w:t>
            </w:r>
            <w:r>
              <w:rPr>
                <w:sz w:val="20"/>
              </w:rPr>
              <w:t>кезінде</w:t>
            </w:r>
            <w:r>
              <w:rPr>
                <w:spacing w:val="-5" w:percent="94"/>
                <w:sz w:val="20"/>
              </w:rPr>
              <w:t xml:space="preserve"> </w:t>
            </w:r>
            <w:r>
              <w:rPr>
                <w:spacing w:val="-2" w:percent="97"/>
                <w:sz w:val="20"/>
              </w:rPr>
              <w:t>алынған</w:t>
            </w:r>
            <w:r>
              <w:rPr>
                <w:sz w:val="20"/>
              </w:rPr>
            </w:r>
          </w:p>
          <w:p>
            <w:pPr>
              <w:pStyle w:val="para4"/>
              <w:ind w:left="116"/>
              <w:spacing w:line="228" w:lineRule="exact"/>
              <w:rPr>
                <w:sz w:val="20"/>
              </w:rPr>
            </w:pPr>
            <w:r>
              <w:rPr>
                <w:sz w:val="20"/>
              </w:rPr>
              <w:t>білімді</w:t>
            </w:r>
            <w:r>
              <w:rPr>
                <w:spacing w:val="80" w:percent="200"/>
                <w:sz w:val="20"/>
              </w:rPr>
              <w:t xml:space="preserve"> </w:t>
            </w:r>
            <w:r>
              <w:rPr>
                <w:sz w:val="20"/>
              </w:rPr>
              <w:t>тәжірибелік</w:t>
            </w:r>
            <w:r>
              <w:rPr>
                <w:spacing w:val="80" w:percent="200"/>
                <w:sz w:val="20"/>
              </w:rPr>
              <w:t xml:space="preserve"> </w:t>
            </w:r>
            <w:r>
              <w:rPr>
                <w:sz w:val="20"/>
              </w:rPr>
              <w:t>жұмыста</w:t>
            </w:r>
            <w:r>
              <w:rPr>
                <w:spacing w:val="80" w:percent="200"/>
                <w:sz w:val="20"/>
              </w:rPr>
              <w:t xml:space="preserve"> </w:t>
            </w:r>
            <w:r>
              <w:rPr>
                <w:sz w:val="20"/>
              </w:rPr>
              <w:t>қолдану дағдысын</w:t>
            </w:r>
            <w:r>
              <w:rPr>
                <w:spacing w:val="-11" w:percent="86"/>
                <w:sz w:val="20"/>
              </w:rPr>
              <w:t xml:space="preserve"> </w:t>
            </w:r>
            <w:r>
              <w:rPr>
                <w:sz w:val="20"/>
              </w:rPr>
              <w:t>үйрену</w:t>
            </w:r>
          </w:p>
        </w:tc>
      </w:tr>
      <w:tr>
        <w:trPr>
          <w:tblHeader w:val="0"/>
          <w:cantSplit w:val="0"/>
          <w:trHeight w:val="460" w:hRule="atLeast"/>
        </w:trPr>
        <w:tc>
          <w:tcPr>
            <w:tcW w:w="2120"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4806" w:type="dxa"/>
            <w:gridSpan w:val="5"/>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z w:val="20"/>
              </w:rPr>
              <w:t>2.</w:t>
            </w:r>
            <w:r>
              <w:rPr>
                <w:spacing w:val="40" w:percent="150"/>
                <w:sz w:val="20"/>
              </w:rPr>
              <w:t xml:space="preserve"> </w:t>
            </w:r>
            <w:r>
              <w:rPr>
                <w:sz w:val="20"/>
              </w:rPr>
              <w:t>Жер</w:t>
            </w:r>
            <w:r>
              <w:rPr>
                <w:spacing w:val="40" w:percent="150"/>
                <w:sz w:val="20"/>
              </w:rPr>
              <w:t xml:space="preserve"> </w:t>
            </w:r>
            <w:r>
              <w:rPr>
                <w:sz w:val="20"/>
              </w:rPr>
              <w:t>құқығының</w:t>
            </w:r>
            <w:r>
              <w:rPr>
                <w:spacing w:val="38" w:percent="148"/>
                <w:sz w:val="20"/>
              </w:rPr>
              <w:t xml:space="preserve"> </w:t>
            </w:r>
            <w:r>
              <w:rPr>
                <w:sz w:val="20"/>
              </w:rPr>
              <w:t>негізгі</w:t>
            </w:r>
            <w:r>
              <w:rPr>
                <w:spacing w:val="40" w:percent="150"/>
                <w:sz w:val="20"/>
              </w:rPr>
              <w:t xml:space="preserve"> </w:t>
            </w:r>
            <w:r>
              <w:rPr>
                <w:sz w:val="20"/>
              </w:rPr>
              <w:t>түсініктері,</w:t>
            </w:r>
            <w:r>
              <w:rPr>
                <w:spacing w:val="39" w:percent="149"/>
                <w:sz w:val="20"/>
              </w:rPr>
              <w:t xml:space="preserve"> </w:t>
            </w:r>
            <w:r>
              <w:rPr>
                <w:sz w:val="20"/>
              </w:rPr>
              <w:t>пәні,</w:t>
            </w:r>
            <w:r>
              <w:rPr>
                <w:spacing w:val="39" w:percent="149"/>
                <w:sz w:val="20"/>
              </w:rPr>
              <w:t xml:space="preserve"> </w:t>
            </w:r>
            <w:r>
              <w:rPr>
                <w:sz w:val="20"/>
              </w:rPr>
              <w:t>реттеу әдістерімен қайнар көздерімен танысуы</w:t>
            </w:r>
          </w:p>
        </w:tc>
        <w:tc>
          <w:tcPr>
            <w:tcW w:w="3790"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spacing w:line="230" w:lineRule="atLeast"/>
              <w:rPr>
                <w:sz w:val="20"/>
              </w:rPr>
            </w:pPr>
            <w:r>
              <w:rPr>
                <w:sz w:val="20"/>
              </w:rPr>
              <w:t>2.1</w:t>
            </w:r>
            <w:r>
              <w:rPr>
                <w:spacing w:val="-10" w:percent="87"/>
                <w:sz w:val="20"/>
              </w:rPr>
              <w:t xml:space="preserve"> </w:t>
            </w:r>
            <w:r>
              <w:rPr>
                <w:sz w:val="20"/>
              </w:rPr>
              <w:t>Жер</w:t>
            </w:r>
            <w:r>
              <w:rPr>
                <w:spacing w:val="-11" w:percent="86"/>
                <w:sz w:val="20"/>
              </w:rPr>
              <w:t xml:space="preserve"> </w:t>
            </w:r>
            <w:r>
              <w:rPr>
                <w:sz w:val="20"/>
              </w:rPr>
              <w:t>құқығының</w:t>
            </w:r>
            <w:r>
              <w:rPr>
                <w:spacing w:val="-9" w:percent="89"/>
                <w:sz w:val="20"/>
              </w:rPr>
              <w:t xml:space="preserve"> </w:t>
            </w:r>
            <w:r>
              <w:rPr>
                <w:sz w:val="20"/>
              </w:rPr>
              <w:t>нормаларын</w:t>
            </w:r>
            <w:r>
              <w:rPr>
                <w:spacing w:val="-12" w:percent="85"/>
                <w:sz w:val="20"/>
              </w:rPr>
              <w:t xml:space="preserve"> </w:t>
            </w:r>
            <w:r>
              <w:rPr>
                <w:sz w:val="20"/>
              </w:rPr>
              <w:t>қолдану шарттарын</w:t>
            </w:r>
            <w:r>
              <w:rPr>
                <w:spacing w:val="-9" w:percent="89"/>
                <w:sz w:val="20"/>
              </w:rPr>
              <w:t xml:space="preserve"> </w:t>
            </w:r>
            <w:r>
              <w:rPr>
                <w:sz w:val="20"/>
              </w:rPr>
              <w:t>талдау</w:t>
            </w:r>
            <w:r>
              <w:rPr>
                <w:spacing w:val="-8" w:percent="90"/>
                <w:sz w:val="20"/>
              </w:rPr>
              <w:t xml:space="preserve"> </w:t>
            </w:r>
            <w:r>
              <w:rPr>
                <w:sz w:val="20"/>
              </w:rPr>
              <w:t>әдістемесін</w:t>
            </w:r>
            <w:r>
              <w:rPr>
                <w:spacing w:val="-9" w:percent="89"/>
                <w:sz w:val="20"/>
              </w:rPr>
              <w:t xml:space="preserve"> </w:t>
            </w:r>
            <w:r>
              <w:rPr>
                <w:spacing w:val="-2" w:percent="97"/>
                <w:sz w:val="20"/>
              </w:rPr>
              <w:t>қолданды.</w:t>
            </w:r>
            <w:r>
              <w:rPr>
                <w:sz w:val="20"/>
              </w:rPr>
            </w:r>
          </w:p>
        </w:tc>
      </w:tr>
      <w:tr>
        <w:trPr>
          <w:tblHeader w:val="0"/>
          <w:cantSplit w:val="0"/>
          <w:trHeight w:val="691" w:hRule="atLeast"/>
        </w:trPr>
        <w:tc>
          <w:tcPr>
            <w:tcW w:w="2120"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4806" w:type="dxa"/>
            <w:gridSpan w:val="5"/>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3790"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ight="105"/>
              <w:spacing w:line="230" w:lineRule="atLeast"/>
              <w:jc w:val="both"/>
              <w:rPr>
                <w:sz w:val="20"/>
              </w:rPr>
            </w:pPr>
            <w:r>
              <w:rPr>
                <w:sz w:val="20"/>
              </w:rPr>
              <w:t>2.2 Жер құқығының белгілі бір нормаларын қолдану шарттарын түсіндіре біледі.</w:t>
            </w:r>
          </w:p>
        </w:tc>
      </w:tr>
      <w:tr>
        <w:trPr>
          <w:tblHeader w:val="0"/>
          <w:cantSplit w:val="0"/>
          <w:trHeight w:val="918" w:hRule="atLeast"/>
        </w:trPr>
        <w:tc>
          <w:tcPr>
            <w:tcW w:w="2120"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4806" w:type="dxa"/>
            <w:gridSpan w:val="5"/>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3790"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ight="106"/>
              <w:rPr>
                <w:sz w:val="20"/>
              </w:rPr>
            </w:pPr>
            <w:r>
              <w:rPr>
                <w:sz w:val="20"/>
              </w:rPr>
              <w:t>2.3</w:t>
            </w:r>
            <w:r>
              <w:rPr>
                <w:spacing w:val="40" w:percent="150"/>
                <w:sz w:val="20"/>
              </w:rPr>
              <w:t xml:space="preserve"> </w:t>
            </w:r>
            <w:r>
              <w:rPr>
                <w:sz w:val="20"/>
              </w:rPr>
              <w:t>Әр</w:t>
            </w:r>
            <w:r>
              <w:rPr>
                <w:spacing w:val="40" w:percent="150"/>
                <w:sz w:val="20"/>
              </w:rPr>
              <w:t xml:space="preserve"> </w:t>
            </w:r>
            <w:r>
              <w:rPr>
                <w:sz w:val="20"/>
              </w:rPr>
              <w:t>түрлі</w:t>
            </w:r>
            <w:r>
              <w:rPr>
                <w:spacing w:val="40" w:percent="150"/>
                <w:sz w:val="20"/>
              </w:rPr>
              <w:t xml:space="preserve"> </w:t>
            </w:r>
            <w:r>
              <w:rPr>
                <w:sz w:val="20"/>
              </w:rPr>
              <w:t>практикалық</w:t>
            </w:r>
            <w:r>
              <w:rPr>
                <w:spacing w:val="40" w:percent="150"/>
                <w:sz w:val="20"/>
              </w:rPr>
              <w:t xml:space="preserve"> </w:t>
            </w:r>
            <w:r>
              <w:rPr>
                <w:sz w:val="20"/>
              </w:rPr>
              <w:t>жағдайларда жер-құқықтық</w:t>
            </w:r>
            <w:r>
              <w:rPr>
                <w:spacing w:val="68" w:percent="185"/>
                <w:sz w:val="20"/>
              </w:rPr>
              <w:t xml:space="preserve"> </w:t>
            </w:r>
            <w:r>
              <w:rPr>
                <w:sz w:val="20"/>
              </w:rPr>
              <w:t>нормаларды</w:t>
            </w:r>
            <w:r>
              <w:rPr>
                <w:spacing w:val="70" w:percent="188"/>
                <w:sz w:val="20"/>
              </w:rPr>
              <w:t xml:space="preserve"> </w:t>
            </w:r>
            <w:r>
              <w:rPr>
                <w:spacing w:val="-2" w:percent="97"/>
                <w:sz w:val="20"/>
              </w:rPr>
              <w:t>заңнамалық</w:t>
            </w:r>
            <w:r>
              <w:rPr>
                <w:sz w:val="20"/>
              </w:rPr>
            </w:r>
          </w:p>
          <w:p>
            <w:pPr>
              <w:pStyle w:val="para4"/>
              <w:ind w:left="116" w:right="106"/>
              <w:spacing w:line="228" w:lineRule="exact"/>
              <w:tabs defTabSz="720">
                <w:tab w:val="left" w:pos="1234" w:leader="none"/>
                <w:tab w:val="left" w:pos="2872" w:leader="none"/>
              </w:tabs>
              <w:rPr>
                <w:sz w:val="20"/>
              </w:rPr>
            </w:pPr>
            <w:r>
              <w:rPr>
                <w:spacing w:val="-2" w:percent="97"/>
                <w:sz w:val="20"/>
              </w:rPr>
              <w:t>бекітудің</w:t>
            </w:r>
            <w:r>
              <w:rPr>
                <w:sz w:val="20"/>
              </w:rPr>
              <w:tab/>
            </w:r>
            <w:r>
              <w:rPr>
                <w:spacing w:val="-2" w:percent="97"/>
                <w:sz w:val="20"/>
              </w:rPr>
              <w:t>ерекшеліктерін</w:t>
            </w:r>
            <w:r>
              <w:rPr>
                <w:sz w:val="20"/>
              </w:rPr>
              <w:tab/>
            </w:r>
            <w:r>
              <w:rPr>
                <w:spacing w:val="-2" w:percent="97"/>
                <w:sz w:val="20"/>
              </w:rPr>
              <w:t>талдауды меңгерген.</w:t>
            </w:r>
            <w:r>
              <w:rPr>
                <w:sz w:val="20"/>
              </w:rPr>
            </w:r>
          </w:p>
        </w:tc>
      </w:tr>
      <w:tr>
        <w:trPr>
          <w:tblHeader w:val="0"/>
          <w:cantSplit w:val="0"/>
          <w:trHeight w:val="690" w:hRule="atLeast"/>
        </w:trPr>
        <w:tc>
          <w:tcPr>
            <w:tcW w:w="2120"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4806" w:type="dxa"/>
            <w:gridSpan w:val="5"/>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right="103"/>
              <w:spacing/>
              <w:jc w:val="both"/>
              <w:rPr>
                <w:sz w:val="20"/>
              </w:rPr>
            </w:pPr>
            <w:r>
              <w:rPr>
                <w:sz w:val="20"/>
              </w:rPr>
              <w:t>3. Қазақстанның</w:t>
            </w:r>
            <w:r>
              <w:rPr>
                <w:spacing w:val="40" w:percent="150"/>
                <w:sz w:val="20"/>
              </w:rPr>
              <w:t xml:space="preserve"> </w:t>
            </w:r>
            <w:r>
              <w:rPr>
                <w:sz w:val="20"/>
              </w:rPr>
              <w:t>қолданыстағы жер заңнамасы бойынша</w:t>
            </w:r>
            <w:r>
              <w:rPr>
                <w:spacing w:val="-10" w:percent="87"/>
                <w:sz w:val="20"/>
              </w:rPr>
              <w:t xml:space="preserve"> </w:t>
            </w:r>
            <w:r>
              <w:rPr>
                <w:sz w:val="20"/>
              </w:rPr>
              <w:t>жеке</w:t>
            </w:r>
            <w:r>
              <w:rPr>
                <w:spacing w:val="-12" w:percent="85"/>
                <w:sz w:val="20"/>
              </w:rPr>
              <w:t xml:space="preserve"> </w:t>
            </w:r>
            <w:r>
              <w:rPr>
                <w:sz w:val="20"/>
              </w:rPr>
              <w:t>меншік</w:t>
            </w:r>
            <w:r>
              <w:rPr>
                <w:spacing w:val="-13" w:percent="84"/>
                <w:sz w:val="20"/>
              </w:rPr>
              <w:t xml:space="preserve"> </w:t>
            </w:r>
            <w:r>
              <w:rPr>
                <w:sz w:val="20"/>
              </w:rPr>
              <w:t>құқығына</w:t>
            </w:r>
            <w:r>
              <w:rPr>
                <w:spacing w:val="-12" w:percent="85"/>
                <w:sz w:val="20"/>
              </w:rPr>
              <w:t xml:space="preserve"> </w:t>
            </w:r>
            <w:r>
              <w:rPr>
                <w:sz w:val="20"/>
              </w:rPr>
              <w:t>жер</w:t>
            </w:r>
            <w:r>
              <w:rPr>
                <w:spacing w:val="-11" w:percent="86"/>
                <w:sz w:val="20"/>
              </w:rPr>
              <w:t xml:space="preserve"> </w:t>
            </w:r>
            <w:r>
              <w:rPr>
                <w:sz w:val="20"/>
              </w:rPr>
              <w:t>учаскелерін</w:t>
            </w:r>
            <w:r>
              <w:rPr>
                <w:spacing w:val="-13" w:percent="84"/>
                <w:sz w:val="20"/>
              </w:rPr>
              <w:t xml:space="preserve"> </w:t>
            </w:r>
            <w:r>
              <w:rPr>
                <w:sz w:val="20"/>
              </w:rPr>
              <w:t>алу тәртібімен танысу</w:t>
            </w:r>
            <w:r>
              <w:rPr>
                <w:sz w:val="20"/>
              </w:rPr>
            </w:r>
          </w:p>
        </w:tc>
        <w:tc>
          <w:tcPr>
            <w:tcW w:w="3790"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ight="104"/>
              <w:spacing w:line="230" w:lineRule="atLeast"/>
              <w:jc w:val="both"/>
              <w:rPr>
                <w:sz w:val="20"/>
              </w:rPr>
            </w:pPr>
            <w:r>
              <w:rPr>
                <w:sz w:val="20"/>
              </w:rPr>
              <w:t xml:space="preserve">3.1 Жер құқықтық қатынастарды мемлекеттік реттеу әдістемелерін жіктей </w:t>
            </w:r>
            <w:r>
              <w:rPr>
                <w:spacing w:val="-2" w:percent="97"/>
                <w:sz w:val="20"/>
              </w:rPr>
              <w:t>біледі.</w:t>
            </w:r>
            <w:r>
              <w:rPr>
                <w:sz w:val="20"/>
              </w:rPr>
            </w:r>
          </w:p>
        </w:tc>
      </w:tr>
      <w:tr>
        <w:trPr>
          <w:tblHeader w:val="0"/>
          <w:cantSplit w:val="0"/>
          <w:trHeight w:val="690" w:hRule="atLeast"/>
        </w:trPr>
        <w:tc>
          <w:tcPr>
            <w:tcW w:w="2120"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4806" w:type="dxa"/>
            <w:gridSpan w:val="5"/>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3790"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ight="104"/>
              <w:spacing w:line="230" w:lineRule="atLeast"/>
              <w:jc w:val="both"/>
              <w:rPr>
                <w:sz w:val="20"/>
              </w:rPr>
            </w:pPr>
            <w:r>
              <w:rPr>
                <w:sz w:val="20"/>
              </w:rPr>
              <w:t>3.2 Жер құқықтық қатынастарды мемлекеттік реттеудің экономикалық әдістерін салыстыра алады.</w:t>
            </w:r>
          </w:p>
        </w:tc>
      </w:tr>
      <w:tr>
        <w:trPr>
          <w:tblHeader w:val="0"/>
          <w:cantSplit w:val="0"/>
          <w:trHeight w:val="919" w:hRule="atLeast"/>
        </w:trPr>
        <w:tc>
          <w:tcPr>
            <w:tcW w:w="2120"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4806" w:type="dxa"/>
            <w:gridSpan w:val="5"/>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3790"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ight="105"/>
              <w:spacing/>
              <w:jc w:val="both"/>
              <w:rPr>
                <w:sz w:val="20"/>
              </w:rPr>
            </w:pPr>
            <w:r>
              <w:rPr>
                <w:sz w:val="20"/>
              </w:rPr>
              <w:t>3.3 Мемлекеттік реттеу мен басқарудың ұқсастықтары мен айырмашылықтарын және</w:t>
            </w:r>
            <w:r>
              <w:rPr>
                <w:spacing w:val="66" w:percent="183"/>
                <w:sz w:val="20"/>
              </w:rPr>
              <w:t xml:space="preserve"> </w:t>
            </w:r>
            <w:r>
              <w:rPr>
                <w:sz w:val="20"/>
              </w:rPr>
              <w:t>осы</w:t>
            </w:r>
            <w:r>
              <w:rPr>
                <w:spacing w:val="66" w:percent="183"/>
                <w:sz w:val="20"/>
              </w:rPr>
              <w:t xml:space="preserve"> </w:t>
            </w:r>
            <w:r>
              <w:rPr>
                <w:sz w:val="20"/>
              </w:rPr>
              <w:t>әдістерді</w:t>
            </w:r>
            <w:r>
              <w:rPr>
                <w:spacing w:val="65" w:percent="181"/>
                <w:sz w:val="20"/>
              </w:rPr>
              <w:t xml:space="preserve"> </w:t>
            </w:r>
            <w:r>
              <w:rPr>
                <w:sz w:val="20"/>
              </w:rPr>
              <w:t>қолдану</w:t>
            </w:r>
            <w:r>
              <w:rPr>
                <w:spacing w:val="67" w:percent="184"/>
                <w:sz w:val="20"/>
              </w:rPr>
              <w:t xml:space="preserve"> </w:t>
            </w:r>
            <w:r>
              <w:rPr>
                <w:spacing w:val="-2" w:percent="97"/>
                <w:sz w:val="20"/>
              </w:rPr>
              <w:t>негіздерін</w:t>
            </w:r>
            <w:r>
              <w:rPr>
                <w:sz w:val="20"/>
              </w:rPr>
            </w:r>
          </w:p>
          <w:p>
            <w:pPr>
              <w:pStyle w:val="para4"/>
              <w:ind w:left="116"/>
              <w:spacing w:line="209" w:lineRule="exact"/>
              <w:rPr>
                <w:sz w:val="20"/>
              </w:rPr>
            </w:pPr>
            <w:r>
              <w:rPr>
                <w:spacing w:val="-2" w:percent="97"/>
                <w:sz w:val="20"/>
              </w:rPr>
              <w:t>анықтады</w:t>
            </w:r>
            <w:r>
              <w:rPr>
                <w:sz w:val="20"/>
              </w:rPr>
            </w:r>
          </w:p>
        </w:tc>
      </w:tr>
      <w:tr>
        <w:trPr>
          <w:tblHeader w:val="0"/>
          <w:cantSplit w:val="0"/>
          <w:trHeight w:val="460" w:hRule="atLeast"/>
        </w:trPr>
        <w:tc>
          <w:tcPr>
            <w:tcW w:w="2120"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4806" w:type="dxa"/>
            <w:gridSpan w:val="5"/>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z w:val="20"/>
              </w:rPr>
              <w:t>4.</w:t>
            </w:r>
            <w:r>
              <w:rPr>
                <w:spacing w:val="15" w:percent="119"/>
                <w:sz w:val="20"/>
              </w:rPr>
              <w:t xml:space="preserve"> </w:t>
            </w:r>
            <w:r>
              <w:rPr>
                <w:sz w:val="20"/>
              </w:rPr>
              <w:t>Қазақстан</w:t>
            </w:r>
            <w:r>
              <w:rPr>
                <w:spacing w:val="15" w:percent="119"/>
                <w:sz w:val="20"/>
              </w:rPr>
              <w:t xml:space="preserve"> </w:t>
            </w:r>
            <w:r>
              <w:rPr>
                <w:sz w:val="20"/>
              </w:rPr>
              <w:t>Республикасындағы жер</w:t>
            </w:r>
            <w:r>
              <w:rPr>
                <w:spacing w:val="17" w:percent="121"/>
                <w:sz w:val="20"/>
              </w:rPr>
              <w:t xml:space="preserve"> </w:t>
            </w:r>
            <w:r>
              <w:rPr>
                <w:sz w:val="20"/>
              </w:rPr>
              <w:t>қатынастарын мемлекеттік реттеу механизмін қарастыру</w:t>
            </w:r>
          </w:p>
        </w:tc>
        <w:tc>
          <w:tcPr>
            <w:tcW w:w="3790"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ight="97"/>
              <w:spacing w:line="230" w:lineRule="atLeast"/>
              <w:rPr>
                <w:sz w:val="20"/>
              </w:rPr>
            </w:pPr>
            <w:r>
              <w:rPr>
                <w:sz w:val="20"/>
              </w:rPr>
              <w:t>4.1</w:t>
            </w:r>
            <w:r>
              <w:rPr>
                <w:spacing w:val="-13" w:percent="84"/>
                <w:sz w:val="20"/>
              </w:rPr>
              <w:t xml:space="preserve"> </w:t>
            </w:r>
            <w:r>
              <w:rPr>
                <w:sz w:val="20"/>
              </w:rPr>
              <w:t>Жер</w:t>
            </w:r>
            <w:r>
              <w:rPr>
                <w:spacing w:val="-12" w:percent="85"/>
                <w:sz w:val="20"/>
              </w:rPr>
              <w:t xml:space="preserve"> </w:t>
            </w:r>
            <w:r>
              <w:rPr>
                <w:sz w:val="20"/>
              </w:rPr>
              <w:t>құқықтық</w:t>
            </w:r>
            <w:r>
              <w:rPr>
                <w:spacing w:val="-13" w:percent="84"/>
                <w:sz w:val="20"/>
              </w:rPr>
              <w:t xml:space="preserve"> </w:t>
            </w:r>
            <w:r>
              <w:rPr>
                <w:sz w:val="20"/>
              </w:rPr>
              <w:t>заңнаманы</w:t>
            </w:r>
            <w:r>
              <w:rPr>
                <w:spacing w:val="-12" w:percent="85"/>
                <w:sz w:val="20"/>
              </w:rPr>
              <w:t xml:space="preserve"> </w:t>
            </w:r>
            <w:r>
              <w:rPr>
                <w:sz w:val="20"/>
              </w:rPr>
              <w:t xml:space="preserve">қамтамасыз </w:t>
            </w:r>
            <w:r>
              <w:rPr>
                <w:spacing w:val="-2" w:percent="97"/>
                <w:sz w:val="20"/>
              </w:rPr>
              <w:t>ету</w:t>
            </w:r>
            <w:r>
              <w:rPr>
                <w:spacing w:val="2" w:percent="103"/>
                <w:sz w:val="20"/>
              </w:rPr>
              <w:t xml:space="preserve"> </w:t>
            </w:r>
            <w:r>
              <w:rPr>
                <w:spacing w:val="-2" w:percent="97"/>
                <w:sz w:val="20"/>
              </w:rPr>
              <w:t>жөніндегі</w:t>
            </w:r>
            <w:r>
              <w:rPr>
                <w:sz w:val="20"/>
              </w:rPr>
              <w:t xml:space="preserve"> </w:t>
            </w:r>
            <w:r>
              <w:rPr>
                <w:spacing w:val="-2" w:percent="97"/>
                <w:sz w:val="20"/>
              </w:rPr>
              <w:t>шараларды</w:t>
            </w:r>
            <w:r>
              <w:rPr>
                <w:spacing w:val="1" w:percent="101"/>
                <w:sz w:val="20"/>
              </w:rPr>
              <w:t xml:space="preserve"> </w:t>
            </w:r>
            <w:r>
              <w:rPr>
                <w:spacing w:val="-2" w:percent="97"/>
                <w:sz w:val="20"/>
              </w:rPr>
              <w:t>әзірлеуді</w:t>
            </w:r>
            <w:r>
              <w:rPr>
                <w:sz w:val="20"/>
              </w:rPr>
              <w:t xml:space="preserve"> </w:t>
            </w:r>
            <w:r>
              <w:rPr>
                <w:spacing w:val="-2" w:percent="97"/>
                <w:sz w:val="20"/>
              </w:rPr>
              <w:t>біледі.</w:t>
            </w:r>
            <w:r>
              <w:rPr>
                <w:sz w:val="20"/>
              </w:rPr>
            </w:r>
          </w:p>
        </w:tc>
      </w:tr>
      <w:tr>
        <w:trPr>
          <w:tblHeader w:val="0"/>
          <w:cantSplit w:val="0"/>
          <w:trHeight w:val="690" w:hRule="atLeast"/>
        </w:trPr>
        <w:tc>
          <w:tcPr>
            <w:tcW w:w="2120"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4806" w:type="dxa"/>
            <w:gridSpan w:val="5"/>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3790"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ight="106"/>
              <w:spacing w:line="230" w:lineRule="atLeast"/>
              <w:jc w:val="both"/>
              <w:rPr>
                <w:sz w:val="20"/>
              </w:rPr>
            </w:pPr>
            <w:r>
              <w:rPr>
                <w:sz w:val="20"/>
              </w:rPr>
              <w:t>4.2</w:t>
            </w:r>
            <w:r>
              <w:rPr>
                <w:spacing w:val="-13" w:percent="84"/>
                <w:sz w:val="20"/>
              </w:rPr>
              <w:t xml:space="preserve"> </w:t>
            </w:r>
            <w:r>
              <w:rPr>
                <w:sz w:val="20"/>
              </w:rPr>
              <w:t>Заңдылықты</w:t>
            </w:r>
            <w:r>
              <w:rPr>
                <w:spacing w:val="-12" w:percent="85"/>
                <w:sz w:val="20"/>
              </w:rPr>
              <w:t xml:space="preserve"> </w:t>
            </w:r>
            <w:r>
              <w:rPr>
                <w:sz w:val="20"/>
              </w:rPr>
              <w:t>бұзудың</w:t>
            </w:r>
            <w:r>
              <w:rPr>
                <w:spacing w:val="-13" w:percent="84"/>
                <w:sz w:val="20"/>
              </w:rPr>
              <w:t xml:space="preserve"> </w:t>
            </w:r>
            <w:r>
              <w:rPr>
                <w:sz w:val="20"/>
              </w:rPr>
              <w:t>себептерін</w:t>
            </w:r>
            <w:r>
              <w:rPr>
                <w:spacing w:val="-12" w:percent="85"/>
                <w:sz w:val="20"/>
              </w:rPr>
              <w:t xml:space="preserve"> </w:t>
            </w:r>
            <w:r>
              <w:rPr>
                <w:sz w:val="20"/>
              </w:rPr>
              <w:t>және олардың алдын алу жолдарын, жоюды түсіндіре алады.</w:t>
            </w:r>
          </w:p>
        </w:tc>
      </w:tr>
      <w:tr>
        <w:trPr>
          <w:tblHeader w:val="0"/>
          <w:cantSplit w:val="0"/>
          <w:trHeight w:val="918" w:hRule="atLeast"/>
        </w:trPr>
        <w:tc>
          <w:tcPr>
            <w:tcW w:w="2120"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4806" w:type="dxa"/>
            <w:gridSpan w:val="5"/>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right="107"/>
              <w:spacing/>
              <w:jc w:val="both"/>
              <w:rPr>
                <w:sz w:val="20"/>
              </w:rPr>
            </w:pPr>
            <w:r>
              <w:rPr>
                <w:sz w:val="20"/>
              </w:rPr>
              <w:t>5. Жер қатынастарын мемлекеттік реттеуді жүзеге асыратын билік органдарының құзіреттерін саралау, өзара ара қатынастарын ажырата білу</w:t>
            </w:r>
          </w:p>
        </w:tc>
        <w:tc>
          <w:tcPr>
            <w:tcW w:w="3790"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ight="104"/>
              <w:spacing/>
              <w:jc w:val="both"/>
              <w:rPr>
                <w:sz w:val="20"/>
              </w:rPr>
            </w:pPr>
            <w:r>
              <w:rPr>
                <w:sz w:val="20"/>
              </w:rPr>
              <w:t>5.1 Жер құқықтық қатынастарды реттеудің экономикалық тетіктерін қолдану</w:t>
            </w:r>
            <w:r>
              <w:rPr>
                <w:spacing w:val="67" w:percent="184"/>
                <w:sz w:val="20"/>
              </w:rPr>
              <w:t xml:space="preserve">    </w:t>
            </w:r>
            <w:r>
              <w:rPr>
                <w:sz w:val="20"/>
              </w:rPr>
              <w:t>қажеттілігін</w:t>
            </w:r>
            <w:r>
              <w:rPr>
                <w:spacing w:val="67" w:percent="184"/>
                <w:sz w:val="20"/>
              </w:rPr>
              <w:t xml:space="preserve">    </w:t>
            </w:r>
            <w:r>
              <w:rPr>
                <w:spacing w:val="-2" w:percent="97"/>
                <w:sz w:val="20"/>
              </w:rPr>
              <w:t>негіздеуді</w:t>
            </w:r>
            <w:r>
              <w:rPr>
                <w:sz w:val="20"/>
              </w:rPr>
            </w:r>
          </w:p>
          <w:p>
            <w:pPr>
              <w:pStyle w:val="para4"/>
              <w:ind w:left="116"/>
              <w:spacing w:line="208" w:lineRule="exact"/>
              <w:rPr>
                <w:sz w:val="20"/>
              </w:rPr>
            </w:pPr>
            <w:r>
              <w:rPr>
                <w:spacing w:val="-2" w:percent="97"/>
                <w:sz w:val="20"/>
              </w:rPr>
              <w:t>меңгерген.</w:t>
            </w:r>
            <w:r>
              <w:rPr>
                <w:sz w:val="20"/>
              </w:rPr>
            </w:r>
          </w:p>
        </w:tc>
      </w:tr>
    </w:tbl>
    <w:p>
      <w:pPr>
        <w:sectPr>
          <w:footnotePr>
            <w:pos w:val="pageBottom"/>
            <w:numFmt w:val="decimal"/>
            <w:numStart w:val="1"/>
            <w:numRestart w:val="continuous"/>
          </w:footnotePr>
          <w:endnotePr>
            <w:pos w:val="docEnd"/>
            <w:numFmt w:val="lowerRoman"/>
            <w:numStart w:val="1"/>
            <w:numRestart w:val="continuous"/>
          </w:endnotePr>
          <w:type w:val="continuous"/>
          <w:pgSz w:h="16840" w:w="11910"/>
          <w:pgMar w:left="708" w:top="480" w:right="283" w:bottom="1206"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tbl>
      <w:tblPr>
        <w:tblStyle w:val="TableNormal"/>
        <w:name w:val="Таблица2"/>
        <w:tabOrder w:val="0"/>
        <w:jc w:val="left"/>
        <w:tblInd w:w="146" w:type="dxa"/>
        <w:tblW w:w="10720" w:type="dxa"/>
        <w:tblLook w:val="01E0" w:firstRow="1" w:lastRow="1" w:firstColumn="1" w:lastColumn="1" w:noHBand="0" w:noVBand="0"/>
      </w:tblPr>
      <w:tblGrid>
        <w:gridCol w:w="2120"/>
        <w:gridCol w:w="4809"/>
        <w:gridCol w:w="3791"/>
      </w:tblGrid>
      <w:tr>
        <w:trPr>
          <w:tblHeader w:val="0"/>
          <w:cantSplit w:val="0"/>
          <w:trHeight w:val="688"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c>
          <w:tcPr>
            <w:tcW w:w="4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c>
          <w:tcPr>
            <w:tcW w:w="3791"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3"/>
              <w:rPr>
                <w:sz w:val="20"/>
              </w:rPr>
            </w:pPr>
            <w:r>
              <w:rPr>
                <w:sz w:val="20"/>
              </w:rPr>
              <w:t>5.2</w:t>
            </w:r>
            <w:r>
              <w:rPr>
                <w:spacing w:val="26" w:percent="133"/>
                <w:sz w:val="20"/>
              </w:rPr>
              <w:t xml:space="preserve"> </w:t>
            </w:r>
            <w:r>
              <w:rPr>
                <w:sz w:val="20"/>
              </w:rPr>
              <w:t>Жер</w:t>
            </w:r>
            <w:r>
              <w:rPr>
                <w:spacing w:val="23" w:percent="129"/>
                <w:sz w:val="20"/>
              </w:rPr>
              <w:t xml:space="preserve"> </w:t>
            </w:r>
            <w:r>
              <w:rPr>
                <w:sz w:val="20"/>
              </w:rPr>
              <w:t>құқықтық</w:t>
            </w:r>
            <w:r>
              <w:rPr>
                <w:spacing w:val="25" w:percent="131"/>
                <w:sz w:val="20"/>
              </w:rPr>
              <w:t xml:space="preserve"> </w:t>
            </w:r>
            <w:r>
              <w:rPr>
                <w:sz w:val="20"/>
              </w:rPr>
              <w:t>қатынастарды</w:t>
            </w:r>
            <w:r>
              <w:rPr>
                <w:spacing w:val="24" w:percent="130"/>
                <w:sz w:val="20"/>
              </w:rPr>
              <w:t xml:space="preserve"> </w:t>
            </w:r>
            <w:r>
              <w:rPr>
                <w:sz w:val="20"/>
              </w:rPr>
              <w:t>реттеу саласындағы</w:t>
            </w:r>
            <w:r>
              <w:rPr>
                <w:spacing w:val="64" w:percent="180"/>
                <w:sz w:val="20"/>
              </w:rPr>
              <w:t xml:space="preserve"> </w:t>
            </w:r>
            <w:r>
              <w:rPr>
                <w:sz w:val="20"/>
              </w:rPr>
              <w:t>шет</w:t>
            </w:r>
            <w:r>
              <w:rPr>
                <w:spacing w:val="64" w:percent="180"/>
                <w:sz w:val="20"/>
              </w:rPr>
              <w:t xml:space="preserve"> </w:t>
            </w:r>
            <w:r>
              <w:rPr>
                <w:sz w:val="20"/>
              </w:rPr>
              <w:t>елдердің</w:t>
            </w:r>
            <w:r>
              <w:rPr>
                <w:spacing w:val="66" w:percent="183"/>
                <w:sz w:val="20"/>
              </w:rPr>
              <w:t xml:space="preserve"> </w:t>
            </w:r>
            <w:r>
              <w:rPr>
                <w:spacing w:val="-2" w:percent="97"/>
                <w:sz w:val="20"/>
              </w:rPr>
              <w:t>тәжірибесін</w:t>
            </w:r>
            <w:r>
              <w:rPr>
                <w:sz w:val="20"/>
              </w:rPr>
            </w:r>
          </w:p>
          <w:p>
            <w:pPr>
              <w:pStyle w:val="para4"/>
              <w:ind w:left="113"/>
              <w:spacing w:line="208" w:lineRule="exact"/>
              <w:rPr>
                <w:sz w:val="20"/>
              </w:rPr>
            </w:pPr>
            <w:r>
              <w:rPr>
                <w:sz w:val="20"/>
              </w:rPr>
              <w:t>қолдана</w:t>
            </w:r>
            <w:r>
              <w:rPr>
                <w:spacing w:val="-8" w:percent="90"/>
                <w:sz w:val="20"/>
              </w:rPr>
              <w:t xml:space="preserve"> </w:t>
            </w:r>
            <w:r>
              <w:rPr>
                <w:spacing w:val="-2" w:percent="97"/>
                <w:sz w:val="20"/>
              </w:rPr>
              <w:t>біледі.</w:t>
            </w:r>
            <w:r>
              <w:rPr>
                <w:sz w:val="20"/>
              </w:rPr>
            </w:r>
          </w:p>
        </w:tc>
      </w:tr>
      <w:tr>
        <w:trPr>
          <w:tblHeader w:val="0"/>
          <w:cantSplit w:val="0"/>
          <w:trHeight w:val="287"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b/>
                <w:sz w:val="20"/>
              </w:rPr>
            </w:pPr>
            <w:r>
              <w:rPr>
                <w:b/>
                <w:spacing w:val="-2" w:percent="98"/>
                <w:sz w:val="20"/>
              </w:rPr>
              <w:t>Пререквизиттер</w:t>
            </w:r>
            <w:r>
              <w:rPr>
                <w:b/>
                <w:sz w:val="20"/>
              </w:rPr>
            </w:r>
          </w:p>
        </w:tc>
        <w:tc>
          <w:tcPr>
            <w:tcW w:w="8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t>TGP 1201 - Мемлекет және құқық теориясы;</w:t>
            </w:r>
            <w:r>
              <w:rPr>
                <w:lang w:val="ru-ru"/>
              </w:rPr>
              <w:t xml:space="preserve"> </w:t>
            </w:r>
            <w:r>
              <w:rPr>
                <w:lang w:val="en-us"/>
              </w:rPr>
              <w:t>KPRK</w:t>
            </w:r>
            <w:r>
              <w:rPr>
                <w:lang w:val="ru-ru"/>
              </w:rPr>
              <w:t>120</w:t>
            </w:r>
            <w:r>
              <w:t>2 - Конституциялық құқық; GPRK2204 ҚР Азаматтық құқығы жалпы бөлімі; UPRK2205 - Қылмыстық құқық;</w:t>
            </w:r>
          </w:p>
        </w:tc>
      </w:tr>
      <w:tr>
        <w:trPr>
          <w:tblHeader w:val="0"/>
          <w:cantSplit w:val="0"/>
          <w:trHeight w:val="290"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b/>
                <w:sz w:val="20"/>
              </w:rPr>
            </w:pPr>
            <w:r>
              <w:rPr>
                <w:b/>
                <w:spacing w:val="-2" w:percent="98"/>
                <w:sz w:val="20"/>
              </w:rPr>
              <w:t>Постреквизиттер</w:t>
            </w:r>
            <w:r>
              <w:rPr>
                <w:b/>
                <w:sz w:val="20"/>
              </w:rPr>
            </w:r>
          </w:p>
        </w:tc>
        <w:tc>
          <w:tcPr>
            <w:tcW w:w="8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z w:val="20"/>
              </w:rPr>
              <w:t>PP4312</w:t>
            </w:r>
            <w:r>
              <w:rPr>
                <w:spacing w:val="-6" w:percent="92"/>
                <w:sz w:val="20"/>
              </w:rPr>
              <w:t xml:space="preserve"> </w:t>
            </w:r>
            <w:r>
              <w:rPr>
                <w:sz w:val="20"/>
              </w:rPr>
              <w:t>Кәсіпкерлік</w:t>
            </w:r>
            <w:r>
              <w:rPr>
                <w:spacing w:val="-7" w:percent="91"/>
                <w:sz w:val="20"/>
              </w:rPr>
              <w:t xml:space="preserve"> </w:t>
            </w:r>
            <w:r>
              <w:rPr>
                <w:sz w:val="20"/>
              </w:rPr>
              <w:t>құқық,</w:t>
            </w:r>
            <w:r>
              <w:rPr>
                <w:spacing w:val="-5" w:percent="94"/>
                <w:sz w:val="20"/>
              </w:rPr>
              <w:t xml:space="preserve"> </w:t>
            </w:r>
            <w:r>
              <w:rPr>
                <w:sz w:val="20"/>
              </w:rPr>
              <w:t>VP3310</w:t>
            </w:r>
            <w:r>
              <w:rPr>
                <w:spacing w:val="-5" w:percent="94"/>
                <w:sz w:val="20"/>
              </w:rPr>
              <w:t xml:space="preserve"> </w:t>
            </w:r>
            <w:r>
              <w:rPr>
                <w:sz w:val="20"/>
              </w:rPr>
              <w:t>Су</w:t>
            </w:r>
            <w:r>
              <w:rPr>
                <w:spacing w:val="-5" w:percent="94"/>
                <w:sz w:val="20"/>
              </w:rPr>
              <w:t xml:space="preserve"> </w:t>
            </w:r>
            <w:r>
              <w:rPr>
                <w:spacing w:val="-2" w:percent="97"/>
                <w:sz w:val="20"/>
              </w:rPr>
              <w:t>құқығы.</w:t>
            </w:r>
            <w:r>
              <w:rPr>
                <w:sz w:val="20"/>
              </w:rPr>
            </w:r>
          </w:p>
        </w:tc>
      </w:tr>
      <w:tr>
        <w:trPr>
          <w:tblHeader w:val="0"/>
          <w:cantSplit w:val="0"/>
          <w:trHeight w:val="3705" w:hRule="atLeast"/>
        </w:trPr>
        <w:tc>
          <w:tcPr>
            <w:tcW w:w="212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b/>
                <w:sz w:val="20"/>
              </w:rPr>
            </w:pPr>
            <w:r>
              <w:rPr>
                <w:b/>
                <w:sz w:val="20"/>
              </w:rPr>
              <w:t>Оқу</w:t>
            </w:r>
            <w:r>
              <w:rPr>
                <w:b/>
                <w:spacing w:val="-3" w:percent="97"/>
                <w:sz w:val="20"/>
              </w:rPr>
              <w:t xml:space="preserve"> </w:t>
            </w:r>
            <w:r>
              <w:rPr>
                <w:b/>
                <w:spacing w:val="-2" w:percent="98"/>
                <w:sz w:val="20"/>
              </w:rPr>
              <w:t>ресурстары</w:t>
            </w:r>
            <w:r>
              <w:rPr>
                <w:b/>
                <w:sz w:val="20"/>
              </w:rPr>
            </w:r>
          </w:p>
        </w:tc>
        <w:tc>
          <w:tcPr>
            <w:tcW w:w="8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29" w:lineRule="exact"/>
              <w:rPr>
                <w:b/>
                <w:sz w:val="20"/>
              </w:rPr>
            </w:pPr>
            <w:r>
              <w:rPr>
                <w:b/>
                <w:spacing w:val="-2" w:percent="98"/>
                <w:sz w:val="20"/>
              </w:rPr>
              <w:t>Әдебиет:</w:t>
            </w:r>
            <w:r>
              <w:rPr>
                <w:b/>
                <w:sz w:val="20"/>
              </w:rPr>
            </w:r>
          </w:p>
          <w:p>
            <w:pPr>
              <w:pStyle w:val="para4"/>
              <w:numPr>
                <w:ilvl w:val="0"/>
                <w:numId w:val="3"/>
              </w:numPr>
              <w:ind w:left="314" w:hanging="200"/>
              <w:spacing w:line="229" w:lineRule="exact"/>
              <w:tabs defTabSz="720">
                <w:tab w:val="left" w:pos="314" w:leader="none"/>
              </w:tabs>
              <w:rPr>
                <w:b/>
                <w:sz w:val="20"/>
              </w:rPr>
            </w:pPr>
            <w:r>
              <w:rPr>
                <w:b/>
                <w:spacing w:val="-2" w:percent="98"/>
                <w:sz w:val="20"/>
              </w:rPr>
              <w:t>Негізгі:</w:t>
            </w:r>
            <w:r>
              <w:rPr>
                <w:b/>
                <w:sz w:val="20"/>
              </w:rPr>
            </w:r>
          </w:p>
          <w:p>
            <w:pPr>
              <w:pStyle w:val="para4"/>
              <w:numPr>
                <w:ilvl w:val="1"/>
                <w:numId w:val="3"/>
              </w:numPr>
              <w:ind w:left="114" w:right="108" w:firstLine="360"/>
              <w:tabs defTabSz="720">
                <w:tab w:val="left" w:pos="822" w:leader="none"/>
              </w:tabs>
              <w:rPr>
                <w:sz w:val="20"/>
              </w:rPr>
            </w:pPr>
            <w:r>
              <w:rPr>
                <w:sz w:val="20"/>
              </w:rPr>
              <w:t>Л.Қ.</w:t>
            </w:r>
            <w:r>
              <w:rPr>
                <w:spacing w:val="-8" w:percent="90"/>
                <w:sz w:val="20"/>
              </w:rPr>
              <w:t xml:space="preserve"> </w:t>
            </w:r>
            <w:r>
              <w:rPr>
                <w:sz w:val="20"/>
              </w:rPr>
              <w:t>Еркінбаева,</w:t>
            </w:r>
            <w:r>
              <w:rPr>
                <w:spacing w:val="-8" w:percent="90"/>
                <w:sz w:val="20"/>
              </w:rPr>
              <w:t xml:space="preserve"> </w:t>
            </w:r>
            <w:r>
              <w:rPr>
                <w:sz w:val="20"/>
              </w:rPr>
              <w:t>Г.Т.</w:t>
            </w:r>
            <w:r>
              <w:rPr>
                <w:spacing w:val="-6" w:percent="92"/>
                <w:sz w:val="20"/>
              </w:rPr>
              <w:t xml:space="preserve"> </w:t>
            </w:r>
            <w:r>
              <w:rPr>
                <w:sz w:val="20"/>
              </w:rPr>
              <w:t>Айғаринова:</w:t>
            </w:r>
            <w:r>
              <w:rPr>
                <w:spacing w:val="-7" w:percent="91"/>
                <w:sz w:val="20"/>
              </w:rPr>
              <w:t xml:space="preserve"> </w:t>
            </w:r>
            <w:r>
              <w:rPr>
                <w:sz w:val="20"/>
              </w:rPr>
              <w:t>Қазақстан</w:t>
            </w:r>
            <w:r>
              <w:rPr>
                <w:spacing w:val="-9" w:percent="89"/>
                <w:sz w:val="20"/>
              </w:rPr>
              <w:t xml:space="preserve"> </w:t>
            </w:r>
            <w:r>
              <w:rPr>
                <w:sz w:val="20"/>
              </w:rPr>
              <w:t>Республикасының</w:t>
            </w:r>
            <w:r>
              <w:rPr>
                <w:spacing w:val="-7" w:percent="91"/>
                <w:sz w:val="20"/>
              </w:rPr>
              <w:t xml:space="preserve"> </w:t>
            </w:r>
            <w:r>
              <w:rPr>
                <w:sz w:val="20"/>
              </w:rPr>
              <w:t>жер</w:t>
            </w:r>
            <w:r>
              <w:rPr>
                <w:spacing w:val="-7" w:percent="91"/>
                <w:sz w:val="20"/>
              </w:rPr>
              <w:t xml:space="preserve"> </w:t>
            </w:r>
            <w:r>
              <w:rPr>
                <w:sz w:val="20"/>
              </w:rPr>
              <w:t>құқығы.</w:t>
            </w:r>
            <w:r>
              <w:rPr>
                <w:spacing w:val="-8" w:percent="90"/>
                <w:sz w:val="20"/>
              </w:rPr>
              <w:t xml:space="preserve"> </w:t>
            </w:r>
            <w:r>
              <w:rPr>
                <w:sz w:val="20"/>
              </w:rPr>
              <w:t>Оқу</w:t>
            </w:r>
            <w:r>
              <w:rPr>
                <w:spacing w:val="-7" w:percent="91"/>
                <w:sz w:val="20"/>
              </w:rPr>
              <w:t xml:space="preserve"> </w:t>
            </w:r>
            <w:r>
              <w:rPr>
                <w:sz w:val="20"/>
              </w:rPr>
              <w:t>құралы. Жалпы және ерекше бөлім. Алматы «Жеті Жарғы» 2019 ж.</w:t>
            </w:r>
          </w:p>
          <w:p>
            <w:pPr>
              <w:pStyle w:val="para4"/>
              <w:numPr>
                <w:ilvl w:val="1"/>
                <w:numId w:val="3"/>
              </w:numPr>
              <w:ind w:left="822" w:hanging="348"/>
              <w:spacing w:before="1"/>
              <w:tabs defTabSz="720">
                <w:tab w:val="left" w:pos="822" w:leader="none"/>
              </w:tabs>
              <w:rPr>
                <w:sz w:val="20"/>
              </w:rPr>
            </w:pPr>
            <w:r>
              <w:rPr>
                <w:sz w:val="20"/>
              </w:rPr>
              <w:t>Стамкулов</w:t>
            </w:r>
            <w:r>
              <w:rPr>
                <w:spacing w:val="-8" w:percent="90"/>
                <w:sz w:val="20"/>
              </w:rPr>
              <w:t xml:space="preserve"> </w:t>
            </w:r>
            <w:r>
              <w:rPr>
                <w:sz w:val="20"/>
              </w:rPr>
              <w:t>А.С.,</w:t>
            </w:r>
            <w:r>
              <w:rPr>
                <w:spacing w:val="-7" w:percent="91"/>
                <w:sz w:val="20"/>
              </w:rPr>
              <w:t xml:space="preserve"> </w:t>
            </w:r>
            <w:r>
              <w:rPr>
                <w:sz w:val="20"/>
              </w:rPr>
              <w:t>Стамкулова</w:t>
            </w:r>
            <w:r>
              <w:rPr>
                <w:spacing w:val="-8" w:percent="90"/>
                <w:sz w:val="20"/>
              </w:rPr>
              <w:t xml:space="preserve"> </w:t>
            </w:r>
            <w:r>
              <w:rPr>
                <w:sz w:val="20"/>
              </w:rPr>
              <w:t>Г.А.</w:t>
            </w:r>
            <w:r>
              <w:rPr>
                <w:spacing w:val="-7" w:percent="91"/>
                <w:sz w:val="20"/>
              </w:rPr>
              <w:t xml:space="preserve"> </w:t>
            </w:r>
            <w:r>
              <w:rPr>
                <w:sz w:val="20"/>
              </w:rPr>
              <w:t>Земельное</w:t>
            </w:r>
            <w:r>
              <w:rPr>
                <w:spacing w:val="-7" w:percent="91"/>
                <w:sz w:val="20"/>
              </w:rPr>
              <w:t xml:space="preserve"> </w:t>
            </w:r>
            <w:r>
              <w:rPr>
                <w:sz w:val="20"/>
              </w:rPr>
              <w:t>право</w:t>
            </w:r>
            <w:r>
              <w:rPr>
                <w:spacing w:val="-6" w:percent="92"/>
                <w:sz w:val="20"/>
              </w:rPr>
              <w:t xml:space="preserve"> </w:t>
            </w:r>
            <w:r>
              <w:rPr>
                <w:sz w:val="20"/>
              </w:rPr>
              <w:t>Республики</w:t>
            </w:r>
            <w:r>
              <w:rPr>
                <w:spacing w:val="-6" w:percent="92"/>
                <w:sz w:val="20"/>
              </w:rPr>
              <w:t xml:space="preserve"> </w:t>
            </w:r>
            <w:r>
              <w:rPr>
                <w:sz w:val="20"/>
              </w:rPr>
              <w:t>Казахстан.</w:t>
            </w:r>
            <w:r>
              <w:rPr>
                <w:spacing w:val="-1" w:percent="99"/>
                <w:sz w:val="20"/>
              </w:rPr>
              <w:t xml:space="preserve"> </w:t>
            </w:r>
            <w:r>
              <w:rPr>
                <w:sz w:val="20"/>
              </w:rPr>
              <w:t>–</w:t>
            </w:r>
            <w:r>
              <w:rPr>
                <w:spacing w:val="-6" w:percent="92"/>
                <w:sz w:val="20"/>
              </w:rPr>
              <w:t xml:space="preserve"> </w:t>
            </w:r>
            <w:r>
              <w:rPr>
                <w:sz w:val="20"/>
              </w:rPr>
              <w:t>А.,</w:t>
            </w:r>
            <w:r>
              <w:rPr>
                <w:spacing w:val="-7" w:percent="91"/>
                <w:sz w:val="20"/>
              </w:rPr>
              <w:t xml:space="preserve"> </w:t>
            </w:r>
            <w:r>
              <w:rPr>
                <w:spacing w:val="-2" w:percent="97"/>
                <w:sz w:val="20"/>
              </w:rPr>
              <w:t>2005.</w:t>
            </w:r>
            <w:r>
              <w:rPr>
                <w:sz w:val="20"/>
              </w:rPr>
            </w:r>
          </w:p>
          <w:p>
            <w:pPr>
              <w:pStyle w:val="para4"/>
              <w:numPr>
                <w:ilvl w:val="0"/>
                <w:numId w:val="2"/>
              </w:numPr>
              <w:ind w:left="675" w:hanging="201"/>
              <w:spacing w:before="1"/>
              <w:tabs defTabSz="720">
                <w:tab w:val="left" w:pos="675" w:leader="none"/>
              </w:tabs>
              <w:rPr>
                <w:b/>
                <w:sz w:val="20"/>
              </w:rPr>
            </w:pPr>
            <w:r>
              <w:rPr>
                <w:b/>
                <w:spacing w:val="-2" w:percent="98"/>
                <w:sz w:val="20"/>
              </w:rPr>
              <w:t>Қосымша:</w:t>
            </w:r>
            <w:r>
              <w:rPr>
                <w:b/>
                <w:sz w:val="20"/>
              </w:rPr>
            </w:r>
          </w:p>
          <w:p>
            <w:pPr>
              <w:pStyle w:val="para4"/>
              <w:numPr>
                <w:ilvl w:val="0"/>
                <w:numId w:val="2"/>
              </w:numPr>
              <w:ind w:left="114" w:right="106" w:firstLine="360"/>
              <w:tabs defTabSz="720">
                <w:tab w:val="left" w:pos="822" w:leader="none"/>
              </w:tabs>
              <w:rPr>
                <w:sz w:val="20"/>
              </w:rPr>
            </w:pPr>
            <w:r>
              <w:rPr>
                <w:sz w:val="20"/>
              </w:rPr>
              <w:t>Бекишева</w:t>
            </w:r>
            <w:r>
              <w:rPr>
                <w:spacing w:val="80" w:percent="200"/>
                <w:sz w:val="20"/>
              </w:rPr>
              <w:t xml:space="preserve"> </w:t>
            </w:r>
            <w:r>
              <w:rPr>
                <w:sz w:val="20"/>
              </w:rPr>
              <w:t>С.Д.</w:t>
            </w:r>
            <w:r>
              <w:rPr>
                <w:spacing w:val="80" w:percent="200"/>
                <w:sz w:val="20"/>
              </w:rPr>
              <w:t xml:space="preserve"> </w:t>
            </w:r>
            <w:r>
              <w:rPr>
                <w:sz w:val="20"/>
              </w:rPr>
              <w:t>Экологическое</w:t>
            </w:r>
            <w:r>
              <w:rPr>
                <w:spacing w:val="80" w:percent="200"/>
                <w:sz w:val="20"/>
              </w:rPr>
              <w:t xml:space="preserve"> </w:t>
            </w:r>
            <w:r>
              <w:rPr>
                <w:sz w:val="20"/>
              </w:rPr>
              <w:t>право</w:t>
            </w:r>
            <w:r>
              <w:rPr>
                <w:spacing w:val="80" w:percent="200"/>
                <w:sz w:val="20"/>
              </w:rPr>
              <w:t xml:space="preserve"> </w:t>
            </w:r>
            <w:r>
              <w:rPr>
                <w:sz w:val="20"/>
              </w:rPr>
              <w:t>Республики</w:t>
            </w:r>
            <w:r>
              <w:rPr>
                <w:spacing w:val="80" w:percent="200"/>
                <w:sz w:val="20"/>
              </w:rPr>
              <w:t xml:space="preserve"> </w:t>
            </w:r>
            <w:r>
              <w:rPr>
                <w:sz w:val="20"/>
              </w:rPr>
              <w:t>Казахстан:</w:t>
            </w:r>
            <w:r>
              <w:rPr>
                <w:spacing w:val="80" w:percent="200"/>
                <w:sz w:val="20"/>
              </w:rPr>
              <w:t xml:space="preserve"> </w:t>
            </w:r>
            <w:r>
              <w:rPr>
                <w:sz w:val="20"/>
              </w:rPr>
              <w:t>учебное</w:t>
            </w:r>
            <w:r>
              <w:rPr>
                <w:spacing w:val="80" w:percent="200"/>
                <w:sz w:val="20"/>
              </w:rPr>
              <w:t xml:space="preserve"> </w:t>
            </w:r>
            <w:r>
              <w:rPr>
                <w:sz w:val="20"/>
              </w:rPr>
              <w:t>пособие.</w:t>
            </w:r>
            <w:r>
              <w:rPr>
                <w:spacing w:val="80" w:percent="200"/>
                <w:sz w:val="20"/>
              </w:rPr>
              <w:t xml:space="preserve"> </w:t>
            </w:r>
            <w:r>
              <w:rPr>
                <w:sz w:val="20"/>
              </w:rPr>
              <w:t>– Караганда: Арко, 2019. – 472 с.</w:t>
            </w:r>
          </w:p>
          <w:p>
            <w:pPr>
              <w:pStyle w:val="para4"/>
              <w:numPr>
                <w:ilvl w:val="0"/>
                <w:numId w:val="2"/>
              </w:numPr>
              <w:ind w:left="114" w:right="111" w:firstLine="360"/>
              <w:tabs defTabSz="720">
                <w:tab w:val="left" w:pos="822" w:leader="none"/>
              </w:tabs>
              <w:rPr>
                <w:sz w:val="20"/>
              </w:rPr>
            </w:pPr>
            <w:r>
              <w:rPr>
                <w:sz w:val="20"/>
              </w:rPr>
              <w:t>Айгаринова Г.Т. Джангабулова Г.Т. Қазақстан Республикасының Экологиялық құқығы. Алматы, қазақ университеті баспасы. 2020 ж.</w:t>
            </w:r>
          </w:p>
          <w:p>
            <w:pPr>
              <w:pStyle w:val="para4"/>
              <w:numPr>
                <w:ilvl w:val="0"/>
                <w:numId w:val="2"/>
              </w:numPr>
              <w:ind w:left="114" w:right="111" w:firstLine="360"/>
              <w:tabs defTabSz="720">
                <w:tab w:val="left" w:pos="822" w:leader="none"/>
              </w:tabs>
              <w:rPr>
                <w:sz w:val="20"/>
              </w:rPr>
            </w:pPr>
            <w:r>
              <w:rPr>
                <w:sz w:val="20"/>
              </w:rPr>
              <w:t>Айгаринова</w:t>
            </w:r>
            <w:r>
              <w:rPr>
                <w:spacing w:val="40" w:percent="150"/>
                <w:sz w:val="20"/>
              </w:rPr>
              <w:t xml:space="preserve"> </w:t>
            </w:r>
            <w:r>
              <w:rPr>
                <w:sz w:val="20"/>
              </w:rPr>
              <w:t>Г.Т.</w:t>
            </w:r>
            <w:r>
              <w:rPr>
                <w:spacing w:val="40" w:percent="150"/>
                <w:sz w:val="20"/>
              </w:rPr>
              <w:t xml:space="preserve"> </w:t>
            </w:r>
            <w:r>
              <w:rPr>
                <w:sz w:val="20"/>
              </w:rPr>
              <w:t>Қазақстан</w:t>
            </w:r>
            <w:r>
              <w:rPr>
                <w:spacing w:val="40" w:percent="150"/>
                <w:sz w:val="20"/>
              </w:rPr>
              <w:t xml:space="preserve"> </w:t>
            </w:r>
            <w:r>
              <w:rPr>
                <w:sz w:val="20"/>
              </w:rPr>
              <w:t>Республикасының</w:t>
            </w:r>
            <w:r>
              <w:rPr>
                <w:spacing w:val="40" w:percent="150"/>
                <w:sz w:val="20"/>
              </w:rPr>
              <w:t xml:space="preserve"> </w:t>
            </w:r>
            <w:r>
              <w:rPr>
                <w:sz w:val="20"/>
              </w:rPr>
              <w:t>Экологиялық</w:t>
            </w:r>
            <w:r>
              <w:rPr>
                <w:spacing w:val="40" w:percent="150"/>
                <w:sz w:val="20"/>
              </w:rPr>
              <w:t xml:space="preserve"> </w:t>
            </w:r>
            <w:r>
              <w:rPr>
                <w:sz w:val="20"/>
              </w:rPr>
              <w:t>құқығы.</w:t>
            </w:r>
            <w:r>
              <w:rPr>
                <w:spacing w:val="40" w:percent="150"/>
                <w:sz w:val="20"/>
              </w:rPr>
              <w:t xml:space="preserve"> </w:t>
            </w:r>
            <w:r>
              <w:rPr>
                <w:sz w:val="20"/>
              </w:rPr>
              <w:t>Сызба</w:t>
            </w:r>
            <w:r>
              <w:rPr>
                <w:spacing w:val="40" w:percent="150"/>
                <w:sz w:val="20"/>
              </w:rPr>
              <w:t xml:space="preserve"> </w:t>
            </w:r>
            <w:r>
              <w:rPr>
                <w:sz w:val="20"/>
              </w:rPr>
              <w:t>түрінде Алматы, қазақ университеті баспасы. 2020 ж.</w:t>
            </w:r>
          </w:p>
          <w:p>
            <w:pPr>
              <w:pStyle w:val="para4"/>
              <w:numPr>
                <w:ilvl w:val="0"/>
                <w:numId w:val="2"/>
              </w:numPr>
              <w:ind w:left="114" w:right="111" w:firstLine="360"/>
              <w:tabs defTabSz="720">
                <w:tab w:val="left" w:pos="822" w:leader="none"/>
              </w:tabs>
              <w:rPr>
                <w:sz w:val="20"/>
              </w:rPr>
            </w:pPr>
            <w:r>
              <w:rPr>
                <w:sz w:val="20"/>
              </w:rPr>
              <w:t>Есекеева А.А. Жер құқығы сұрақтар мен жауаптар әдістемелік көмекші құрал. Қазақ университеті, 2015. - 235 б.</w:t>
            </w:r>
          </w:p>
          <w:p>
            <w:pPr>
              <w:pStyle w:val="para4"/>
              <w:rPr>
                <w:b/>
                <w:sz w:val="20"/>
              </w:rPr>
            </w:pPr>
            <w:r>
              <w:rPr>
                <w:b/>
                <w:spacing w:val="-2" w:percent="98"/>
                <w:sz w:val="20"/>
              </w:rPr>
              <w:t>Интернет-ресурстар</w:t>
            </w:r>
            <w:r>
              <w:rPr>
                <w:b/>
                <w:sz w:val="20"/>
              </w:rPr>
            </w:r>
          </w:p>
          <w:p>
            <w:pPr>
              <w:pStyle w:val="para4"/>
              <w:numPr>
                <w:ilvl w:val="0"/>
                <w:numId w:val="1"/>
              </w:numPr>
              <w:ind w:left="315" w:hanging="201"/>
              <w:spacing w:before="1"/>
              <w:tabs defTabSz="720">
                <w:tab w:val="left" w:pos="315" w:leader="none"/>
              </w:tabs>
              <w:rPr>
                <w:sz w:val="20"/>
              </w:rPr>
            </w:pPr>
            <w:hyperlink r:id="rId10" w:history="1">
              <w:r>
                <w:rPr>
                  <w:spacing w:val="-2" w:percent="97"/>
                  <w:sz w:val="20"/>
                </w:rPr>
                <w:t>http://elibrary.kaznu.kz/ru</w:t>
              </w:r>
            </w:hyperlink>
          </w:p>
          <w:p>
            <w:pPr>
              <w:pStyle w:val="para4"/>
              <w:numPr>
                <w:ilvl w:val="0"/>
                <w:numId w:val="1"/>
              </w:numPr>
              <w:ind w:left="315" w:hanging="201"/>
              <w:spacing w:before="24"/>
              <w:tabs defTabSz="720">
                <w:tab w:val="left" w:pos="315" w:leader="none"/>
              </w:tabs>
              <w:rPr>
                <w:sz w:val="20"/>
              </w:rPr>
            </w:pPr>
            <w:r>
              <w:rPr>
                <w:spacing w:val="-2" w:percent="97"/>
                <w:sz w:val="20"/>
              </w:rPr>
              <w:t>https://adilet.zan.kz/kaz/</w:t>
            </w:r>
            <w:r>
              <w:rPr>
                <w:sz w:val="20"/>
              </w:rPr>
            </w:r>
          </w:p>
          <w:p>
            <w:pPr>
              <w:pStyle w:val="para4"/>
              <w:numPr>
                <w:ilvl w:val="0"/>
                <w:numId w:val="1"/>
              </w:numPr>
              <w:ind w:left="314" w:hanging="200"/>
              <w:spacing w:line="210" w:lineRule="exact"/>
              <w:tabs defTabSz="720">
                <w:tab w:val="left" w:pos="314" w:leader="none"/>
              </w:tabs>
              <w:rPr>
                <w:sz w:val="20"/>
              </w:rPr>
            </w:pPr>
            <w:r>
              <w:rPr>
                <w:spacing w:val="-2" w:percent="97"/>
                <w:sz w:val="20"/>
              </w:rPr>
              <w:t>https://blog.agrokebety.com/ponyatiye-agrarnogo-</w:t>
            </w:r>
            <w:r>
              <w:rPr>
                <w:spacing w:val="-4" w:percent="95"/>
                <w:sz w:val="20"/>
              </w:rPr>
              <w:t>prava</w:t>
            </w:r>
            <w:r>
              <w:rPr>
                <w:sz w:val="20"/>
              </w:rPr>
            </w:r>
          </w:p>
        </w:tc>
      </w:tr>
    </w:tbl>
    <w:p>
      <w:pPr>
        <w:spacing w:before="48" w:after="1"/>
        <w:rPr>
          <w:b/>
          <w:sz w:val="20"/>
        </w:rPr>
      </w:pPr>
      <w:r>
        <w:rPr>
          <w:b/>
          <w:sz w:val="20"/>
        </w:rPr>
      </w:r>
    </w:p>
    <w:tbl>
      <w:tblPr>
        <w:tblStyle w:val="TableNormal"/>
        <w:name w:val="Таблица3"/>
        <w:tabOrder w:val="0"/>
        <w:jc w:val="left"/>
        <w:tblInd w:w="146" w:type="dxa"/>
        <w:tblW w:w="10494" w:type="dxa"/>
        <w:tblLook w:val="01E0" w:firstRow="1" w:lastRow="1" w:firstColumn="1" w:lastColumn="1" w:noHBand="0" w:noVBand="0"/>
      </w:tblPr>
      <w:tblGrid>
        <w:gridCol w:w="2732"/>
        <w:gridCol w:w="7762"/>
      </w:tblGrid>
      <w:tr>
        <w:trPr>
          <w:tblHeader w:val="0"/>
          <w:cantSplit w:val="0"/>
          <w:trHeight w:val="233" w:hRule="atLeast"/>
        </w:trPr>
        <w:tc>
          <w:tcPr>
            <w:tcW w:w="2732" w:type="dxa"/>
            <w:tcMar>
              <w:top w:w="0" w:type="dxa"/>
              <w:left w:w="0" w:type="dxa"/>
              <w:bottom w:w="0" w:type="dxa"/>
              <w:right w:w="0" w:type="dxa"/>
            </w:tcMar>
            <w:tcBorders>
              <w:top w:val="single" w:sz="4" w:space="0" w:color="000000" tmln="1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4" w:lineRule="exact"/>
              <w:rPr>
                <w:b/>
                <w:sz w:val="20"/>
              </w:rPr>
            </w:pPr>
            <w:r>
              <w:rPr>
                <w:b/>
                <w:spacing w:val="-2" w:percent="98"/>
                <w:sz w:val="20"/>
              </w:rPr>
              <w:t>Пәннің</w:t>
            </w:r>
            <w:r>
              <w:rPr>
                <w:b/>
                <w:sz w:val="20"/>
              </w:rPr>
            </w:r>
          </w:p>
        </w:tc>
        <w:tc>
          <w:tcPr>
            <w:tcW w:w="7762" w:type="dxa"/>
            <w:tcMar>
              <w:top w:w="0" w:type="dxa"/>
              <w:left w:w="0" w:type="dxa"/>
              <w:bottom w:w="0" w:type="dxa"/>
              <w:right w:w="0" w:type="dxa"/>
            </w:tcMar>
            <w:tcBorders>
              <w:top w:val="single" w:sz="4" w:space="0" w:color="000000" tmln="1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4" w:lineRule="exact"/>
              <w:tabs defTabSz="720">
                <w:tab w:val="left" w:pos="927" w:leader="none"/>
                <w:tab w:val="left" w:pos="2254" w:leader="none"/>
                <w:tab w:val="left" w:pos="3132" w:leader="none"/>
                <w:tab w:val="left" w:pos="4235" w:leader="none"/>
                <w:tab w:val="left" w:pos="5266" w:leader="none"/>
                <w:tab w:val="left" w:pos="6468" w:leader="none"/>
              </w:tabs>
              <w:rPr>
                <w:sz w:val="20"/>
              </w:rPr>
            </w:pPr>
            <w:r>
              <w:rPr>
                <w:spacing w:val="-2" w:percent="97"/>
                <w:sz w:val="20"/>
              </w:rPr>
              <w:t>Пәннің</w:t>
            </w:r>
            <w:r>
              <w:rPr>
                <w:sz w:val="20"/>
              </w:rPr>
              <w:tab/>
            </w:r>
            <w:r>
              <w:rPr>
                <w:spacing w:val="-2" w:percent="97"/>
                <w:sz w:val="20"/>
              </w:rPr>
              <w:t>академиялық</w:t>
            </w:r>
            <w:r>
              <w:rPr>
                <w:sz w:val="20"/>
              </w:rPr>
              <w:tab/>
            </w:r>
            <w:r>
              <w:rPr>
                <w:spacing w:val="-2" w:percent="97"/>
                <w:sz w:val="20"/>
              </w:rPr>
              <w:t>саясаты</w:t>
            </w:r>
            <w:r>
              <w:rPr>
                <w:sz w:val="20"/>
              </w:rPr>
              <w:tab/>
            </w:r>
            <w:r>
              <w:rPr>
                <w:spacing w:val="-2" w:percent="97"/>
                <w:sz w:val="20"/>
              </w:rPr>
              <w:t>әл-Фараби</w:t>
            </w:r>
            <w:r>
              <w:rPr>
                <w:sz w:val="20"/>
              </w:rPr>
              <w:tab/>
            </w:r>
            <w:r>
              <w:rPr>
                <w:spacing w:val="-2" w:percent="97"/>
                <w:sz w:val="20"/>
              </w:rPr>
              <w:t>атындағы</w:t>
            </w:r>
            <w:r>
              <w:rPr>
                <w:sz w:val="20"/>
              </w:rPr>
              <w:tab/>
            </w:r>
            <w:r>
              <w:rPr>
                <w:spacing w:val="-2" w:percent="97"/>
                <w:sz w:val="20"/>
              </w:rPr>
              <w:t>ҚазҰУ-</w:t>
            </w:r>
            <w:r>
              <w:rPr>
                <w:spacing w:val="-5" w:percent="94"/>
                <w:sz w:val="20"/>
              </w:rPr>
              <w:t>дың</w:t>
            </w:r>
            <w:r>
              <w:rPr>
                <w:sz w:val="20"/>
              </w:rPr>
              <w:tab/>
            </w:r>
            <w:r>
              <w:rPr>
                <w:spacing w:val="-2" w:percent="97"/>
                <w:sz w:val="20"/>
              </w:rPr>
              <w:t>Академиялық</w:t>
            </w:r>
            <w:r>
              <w:rPr>
                <w:sz w:val="20"/>
              </w:rPr>
            </w:r>
          </w:p>
        </w:tc>
      </w:tr>
      <w:tr>
        <w:trPr>
          <w:tblHeader w:val="0"/>
          <w:cantSplit w:val="0"/>
          <w:trHeight w:val="229"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b/>
                <w:sz w:val="20"/>
              </w:rPr>
            </w:pPr>
            <w:r>
              <w:rPr>
                <w:b/>
                <w:spacing w:val="-2" w:percent="98"/>
                <w:sz w:val="20"/>
              </w:rPr>
              <w:t>академиялық</w:t>
            </w:r>
            <w:r>
              <w:rPr>
                <w:b/>
                <w:sz w:val="20"/>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sz w:val="20"/>
              </w:rPr>
            </w:pPr>
            <w:r>
              <w:rPr>
                <w:spacing w:val="-2" w:percent="97"/>
                <w:sz w:val="20"/>
              </w:rPr>
              <w:t>саясатымен</w:t>
            </w:r>
            <w:r>
              <w:rPr>
                <w:sz w:val="20"/>
              </w:rPr>
              <w:t xml:space="preserve"> </w:t>
            </w:r>
            <w:r>
              <w:rPr>
                <w:spacing w:val="-2" w:percent="97"/>
                <w:sz w:val="20"/>
              </w:rPr>
              <w:t>және</w:t>
            </w:r>
            <w:r>
              <w:rPr>
                <w:spacing w:val="3" w:percent="104"/>
                <w:sz w:val="20"/>
              </w:rPr>
              <w:t xml:space="preserve"> </w:t>
            </w:r>
            <w:r>
              <w:rPr>
                <w:spacing w:val="-2" w:percent="97"/>
                <w:sz w:val="20"/>
              </w:rPr>
              <w:t>академиялық</w:t>
            </w:r>
            <w:r>
              <w:rPr>
                <w:sz w:val="20"/>
              </w:rPr>
              <w:t xml:space="preserve"> </w:t>
            </w:r>
            <w:r>
              <w:rPr>
                <w:spacing w:val="-2" w:percent="97"/>
                <w:sz w:val="20"/>
              </w:rPr>
              <w:t>адалдық</w:t>
            </w:r>
            <w:r>
              <w:rPr>
                <w:spacing w:val="4" w:percent="105"/>
                <w:sz w:val="20"/>
              </w:rPr>
              <w:t xml:space="preserve"> </w:t>
            </w:r>
            <w:r>
              <w:rPr>
                <w:spacing w:val="-2" w:percent="97"/>
                <w:sz w:val="20"/>
              </w:rPr>
              <w:t>Саясатымен</w:t>
            </w:r>
            <w:r>
              <w:rPr>
                <w:spacing w:val="1" w:percent="101"/>
                <w:sz w:val="20"/>
              </w:rPr>
              <w:t xml:space="preserve"> </w:t>
            </w:r>
            <w:r>
              <w:rPr>
                <w:spacing w:val="-2" w:percent="97"/>
                <w:sz w:val="20"/>
              </w:rPr>
              <w:t>айқындалады.</w:t>
            </w:r>
            <w:r>
              <w:rPr>
                <w:spacing w:val="4" w:percent="105"/>
                <w:sz w:val="20"/>
              </w:rPr>
              <w:t xml:space="preserve"> </w:t>
            </w:r>
            <w:r>
              <w:rPr>
                <w:spacing w:val="-2" w:percent="97"/>
                <w:sz w:val="20"/>
              </w:rPr>
              <w:t>Құжаттар</w:t>
            </w:r>
            <w:r>
              <w:rPr>
                <w:spacing w:val="4" w:percent="105"/>
                <w:sz w:val="20"/>
              </w:rPr>
              <w:t xml:space="preserve"> </w:t>
            </w:r>
            <w:r>
              <w:rPr>
                <w:spacing w:val="-2" w:percent="97"/>
                <w:sz w:val="20"/>
              </w:rPr>
              <w:t>Univer</w:t>
            </w:r>
            <w:r>
              <w:rPr>
                <w:spacing w:val="3" w:percent="104"/>
                <w:sz w:val="20"/>
              </w:rPr>
              <w:t xml:space="preserve"> </w:t>
            </w:r>
            <w:r>
              <w:rPr>
                <w:spacing w:val="-5" w:percent="94"/>
                <w:sz w:val="20"/>
              </w:rPr>
              <w:t>ИЖ</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b/>
                <w:sz w:val="20"/>
              </w:rPr>
            </w:pPr>
            <w:r>
              <w:rPr>
                <w:b/>
                <w:spacing w:val="-2" w:percent="98"/>
                <w:sz w:val="20"/>
              </w:rPr>
              <w:t>саясаты</w:t>
            </w:r>
            <w:r>
              <w:rPr>
                <w:b/>
                <w:sz w:val="20"/>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басты</w:t>
            </w:r>
            <w:r>
              <w:rPr>
                <w:spacing w:val="-6" w:percent="92"/>
                <w:sz w:val="20"/>
              </w:rPr>
              <w:t xml:space="preserve"> </w:t>
            </w:r>
            <w:r>
              <w:rPr>
                <w:sz w:val="20"/>
              </w:rPr>
              <w:t>бетінде</w:t>
            </w:r>
            <w:r>
              <w:rPr>
                <w:spacing w:val="-7" w:percent="91"/>
                <w:sz w:val="20"/>
              </w:rPr>
              <w:t xml:space="preserve"> </w:t>
            </w:r>
            <w:r>
              <w:rPr>
                <w:spacing w:val="-2" w:percent="97"/>
                <w:sz w:val="20"/>
              </w:rPr>
              <w:t>қолжетімді.</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b/>
                <w:sz w:val="20"/>
              </w:rPr>
              <w:t>Ғылым</w:t>
            </w:r>
            <w:r>
              <w:rPr>
                <w:b/>
                <w:spacing w:val="36" w:percent="142"/>
                <w:sz w:val="20"/>
              </w:rPr>
              <w:t xml:space="preserve">  </w:t>
            </w:r>
            <w:r>
              <w:rPr>
                <w:b/>
                <w:sz w:val="20"/>
              </w:rPr>
              <w:t>мен</w:t>
            </w:r>
            <w:r>
              <w:rPr>
                <w:b/>
                <w:spacing w:val="35" w:percent="141"/>
                <w:sz w:val="20"/>
              </w:rPr>
              <w:t xml:space="preserve">  </w:t>
            </w:r>
            <w:r>
              <w:rPr>
                <w:b/>
                <w:sz w:val="20"/>
              </w:rPr>
              <w:t>білімнің</w:t>
            </w:r>
            <w:r>
              <w:rPr>
                <w:b/>
                <w:spacing w:val="36" w:percent="142"/>
                <w:sz w:val="20"/>
              </w:rPr>
              <w:t xml:space="preserve">  </w:t>
            </w:r>
            <w:r>
              <w:rPr>
                <w:b/>
                <w:sz w:val="20"/>
              </w:rPr>
              <w:t>интеграциясы.</w:t>
            </w:r>
            <w:r>
              <w:rPr>
                <w:b/>
                <w:spacing w:val="37" w:percent="143"/>
                <w:sz w:val="20"/>
              </w:rPr>
              <w:t xml:space="preserve">  </w:t>
            </w:r>
            <w:r>
              <w:rPr>
                <w:sz w:val="20"/>
              </w:rPr>
              <w:t>Студенттердің,</w:t>
            </w:r>
            <w:r>
              <w:rPr>
                <w:spacing w:val="36" w:percent="145"/>
                <w:sz w:val="20"/>
              </w:rPr>
              <w:t xml:space="preserve">  </w:t>
            </w:r>
            <w:r>
              <w:rPr>
                <w:sz w:val="20"/>
              </w:rPr>
              <w:t>магистранттардың</w:t>
            </w:r>
            <w:r>
              <w:rPr>
                <w:spacing w:val="35" w:percent="144"/>
                <w:sz w:val="20"/>
              </w:rPr>
              <w:t xml:space="preserve">  </w:t>
            </w:r>
            <w:r>
              <w:rPr>
                <w:spacing w:val="-4" w:percent="95"/>
                <w:sz w:val="20"/>
              </w:rPr>
              <w:t>және</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pacing w:val="-2" w:percent="97"/>
                <w:sz w:val="20"/>
              </w:rPr>
              <w:t>докторанттардың</w:t>
            </w:r>
            <w:r>
              <w:rPr>
                <w:spacing w:val="1" w:percent="101"/>
                <w:sz w:val="20"/>
              </w:rPr>
              <w:t xml:space="preserve"> </w:t>
            </w:r>
            <w:r>
              <w:rPr>
                <w:spacing w:val="-2" w:percent="97"/>
                <w:sz w:val="20"/>
              </w:rPr>
              <w:t>ғылыми-зерттеу</w:t>
            </w:r>
            <w:r>
              <w:rPr>
                <w:spacing w:val="4" w:percent="105"/>
                <w:sz w:val="20"/>
              </w:rPr>
              <w:t xml:space="preserve"> </w:t>
            </w:r>
            <w:r>
              <w:rPr>
                <w:spacing w:val="-2" w:percent="97"/>
                <w:sz w:val="20"/>
              </w:rPr>
              <w:t>жұмысы</w:t>
            </w:r>
            <w:r>
              <w:rPr>
                <w:spacing w:val="5" w:percent="106"/>
                <w:sz w:val="20"/>
              </w:rPr>
              <w:t xml:space="preserve"> </w:t>
            </w:r>
            <w:r>
              <w:rPr>
                <w:spacing w:val="-2" w:percent="97"/>
                <w:sz w:val="20"/>
              </w:rPr>
              <w:t>–</w:t>
            </w:r>
            <w:r>
              <w:rPr>
                <w:spacing w:val="1" w:percent="101"/>
                <w:sz w:val="20"/>
              </w:rPr>
              <w:t xml:space="preserve"> </w:t>
            </w:r>
            <w:r>
              <w:rPr>
                <w:spacing w:val="-2" w:percent="97"/>
                <w:sz w:val="20"/>
              </w:rPr>
              <w:t>бұл</w:t>
            </w:r>
            <w:r>
              <w:rPr>
                <w:spacing w:val="1" w:percent="101"/>
                <w:sz w:val="20"/>
              </w:rPr>
              <w:t xml:space="preserve"> </w:t>
            </w:r>
            <w:r>
              <w:rPr>
                <w:spacing w:val="-2" w:percent="97"/>
                <w:sz w:val="20"/>
              </w:rPr>
              <w:t>оқу</w:t>
            </w:r>
            <w:r>
              <w:rPr>
                <w:spacing w:val="2" w:percent="103"/>
                <w:sz w:val="20"/>
              </w:rPr>
              <w:t xml:space="preserve"> </w:t>
            </w:r>
            <w:r>
              <w:rPr>
                <w:spacing w:val="-2" w:percent="97"/>
                <w:sz w:val="20"/>
              </w:rPr>
              <w:t>үдерісінің</w:t>
            </w:r>
            <w:r>
              <w:rPr>
                <w:spacing w:val="1" w:percent="101"/>
                <w:sz w:val="20"/>
              </w:rPr>
              <w:t xml:space="preserve"> </w:t>
            </w:r>
            <w:r>
              <w:rPr>
                <w:spacing w:val="-2" w:percent="97"/>
                <w:sz w:val="20"/>
              </w:rPr>
              <w:t>тереңдетілуі.</w:t>
            </w:r>
            <w:r>
              <w:rPr>
                <w:spacing w:val="3" w:percent="104"/>
                <w:sz w:val="20"/>
              </w:rPr>
              <w:t xml:space="preserve"> </w:t>
            </w:r>
            <w:r>
              <w:rPr>
                <w:spacing w:val="-2" w:percent="97"/>
                <w:sz w:val="20"/>
              </w:rPr>
              <w:t>Ол</w:t>
            </w:r>
            <w:r>
              <w:rPr>
                <w:spacing w:val="1" w:percent="101"/>
                <w:sz w:val="20"/>
              </w:rPr>
              <w:t xml:space="preserve"> </w:t>
            </w:r>
            <w:r>
              <w:rPr>
                <w:spacing w:val="-2" w:percent="97"/>
                <w:sz w:val="20"/>
              </w:rPr>
              <w:t>тікелей</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кафедраларда,</w:t>
            </w:r>
            <w:r>
              <w:rPr>
                <w:spacing w:val="20" w:percent="125"/>
                <w:sz w:val="20"/>
              </w:rPr>
              <w:t xml:space="preserve"> </w:t>
            </w:r>
            <w:r>
              <w:rPr>
                <w:sz w:val="20"/>
              </w:rPr>
              <w:t>зертханаларда,</w:t>
            </w:r>
            <w:r>
              <w:rPr>
                <w:spacing w:val="22" w:percent="128"/>
                <w:sz w:val="20"/>
              </w:rPr>
              <w:t xml:space="preserve"> </w:t>
            </w:r>
            <w:r>
              <w:rPr>
                <w:sz w:val="20"/>
              </w:rPr>
              <w:t>университеттің</w:t>
            </w:r>
            <w:r>
              <w:rPr>
                <w:spacing w:val="20" w:percent="125"/>
                <w:sz w:val="20"/>
              </w:rPr>
              <w:t xml:space="preserve"> </w:t>
            </w:r>
            <w:r>
              <w:rPr>
                <w:sz w:val="20"/>
              </w:rPr>
              <w:t>ғылыми</w:t>
            </w:r>
            <w:r>
              <w:rPr>
                <w:spacing w:val="22" w:percent="128"/>
                <w:sz w:val="20"/>
              </w:rPr>
              <w:t xml:space="preserve"> </w:t>
            </w:r>
            <w:r>
              <w:rPr>
                <w:sz w:val="20"/>
              </w:rPr>
              <w:t>және</w:t>
            </w:r>
            <w:r>
              <w:rPr>
                <w:spacing w:val="24" w:percent="130"/>
                <w:sz w:val="20"/>
              </w:rPr>
              <w:t xml:space="preserve"> </w:t>
            </w:r>
            <w:r>
              <w:rPr>
                <w:sz w:val="20"/>
              </w:rPr>
              <w:t>жобалау</w:t>
            </w:r>
            <w:r>
              <w:rPr>
                <w:spacing w:val="21" w:percent="126"/>
                <w:sz w:val="20"/>
              </w:rPr>
              <w:t xml:space="preserve"> </w:t>
            </w:r>
            <w:r>
              <w:rPr>
                <w:spacing w:val="-2" w:percent="97"/>
                <w:sz w:val="20"/>
              </w:rPr>
              <w:t>бөлімшелерінде,</w:t>
            </w:r>
            <w:r>
              <w:rPr>
                <w:sz w:val="20"/>
              </w:rPr>
            </w:r>
          </w:p>
        </w:tc>
      </w:tr>
      <w:tr>
        <w:trPr>
          <w:tblHeader w:val="0"/>
          <w:cantSplit w:val="0"/>
          <w:trHeight w:val="229"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sz w:val="20"/>
              </w:rPr>
            </w:pPr>
            <w:r>
              <w:rPr>
                <w:sz w:val="20"/>
              </w:rPr>
              <w:t>студенттік</w:t>
            </w:r>
            <w:r>
              <w:rPr>
                <w:spacing w:val="73" w:percent="191"/>
                <w:sz w:val="20"/>
              </w:rPr>
              <w:t xml:space="preserve"> </w:t>
            </w:r>
            <w:r>
              <w:rPr>
                <w:sz w:val="20"/>
              </w:rPr>
              <w:t>ғылыми-техникалық</w:t>
            </w:r>
            <w:r>
              <w:rPr>
                <w:spacing w:val="74" w:percent="193"/>
                <w:sz w:val="20"/>
              </w:rPr>
              <w:t xml:space="preserve"> </w:t>
            </w:r>
            <w:r>
              <w:rPr>
                <w:sz w:val="20"/>
              </w:rPr>
              <w:t>бірлестіктерінде</w:t>
            </w:r>
            <w:r>
              <w:rPr>
                <w:spacing w:val="74" w:percent="193"/>
                <w:sz w:val="20"/>
              </w:rPr>
              <w:t xml:space="preserve"> </w:t>
            </w:r>
            <w:r>
              <w:rPr>
                <w:sz w:val="20"/>
              </w:rPr>
              <w:t>ұйымдастырылады.</w:t>
            </w:r>
            <w:r>
              <w:rPr>
                <w:spacing w:val="75" w:percent="194"/>
                <w:sz w:val="20"/>
              </w:rPr>
              <w:t xml:space="preserve"> </w:t>
            </w:r>
            <w:r>
              <w:rPr>
                <w:sz w:val="20"/>
              </w:rPr>
              <w:t>Білім</w:t>
            </w:r>
            <w:r>
              <w:rPr>
                <w:spacing w:val="76" w:percent="195"/>
                <w:sz w:val="20"/>
              </w:rPr>
              <w:t xml:space="preserve"> </w:t>
            </w:r>
            <w:r>
              <w:rPr>
                <w:spacing w:val="-2" w:percent="97"/>
                <w:sz w:val="20"/>
              </w:rPr>
              <w:t>берудің</w:t>
            </w:r>
            <w:r>
              <w:rPr>
                <w:sz w:val="20"/>
              </w:rPr>
            </w:r>
          </w:p>
        </w:tc>
      </w:tr>
      <w:tr>
        <w:trPr>
          <w:tblHeader w:val="0"/>
          <w:cantSplit w:val="0"/>
          <w:trHeight w:val="229"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sz w:val="20"/>
              </w:rPr>
            </w:pPr>
            <w:r>
              <w:rPr>
                <w:sz w:val="20"/>
              </w:rPr>
              <w:t>барлық</w:t>
            </w:r>
            <w:r>
              <w:rPr>
                <w:spacing w:val="1" w:percent="101"/>
                <w:sz w:val="20"/>
              </w:rPr>
              <w:t xml:space="preserve"> </w:t>
            </w:r>
            <w:r>
              <w:rPr>
                <w:sz w:val="20"/>
              </w:rPr>
              <w:t>деңгейлеріндегі</w:t>
            </w:r>
            <w:r>
              <w:rPr>
                <w:spacing w:val="1" w:percent="101"/>
                <w:sz w:val="20"/>
              </w:rPr>
              <w:t xml:space="preserve"> </w:t>
            </w:r>
            <w:r>
              <w:rPr>
                <w:sz w:val="20"/>
              </w:rPr>
              <w:t>білім</w:t>
            </w:r>
            <w:r>
              <w:rPr>
                <w:spacing w:val="2" w:percent="103"/>
                <w:sz w:val="20"/>
              </w:rPr>
              <w:t xml:space="preserve"> </w:t>
            </w:r>
            <w:r>
              <w:rPr>
                <w:sz w:val="20"/>
              </w:rPr>
              <w:t>алушылардың өзіндік</w:t>
            </w:r>
            <w:r>
              <w:rPr>
                <w:spacing w:val="1" w:percent="101"/>
                <w:sz w:val="20"/>
              </w:rPr>
              <w:t xml:space="preserve"> </w:t>
            </w:r>
            <w:r>
              <w:rPr>
                <w:sz w:val="20"/>
              </w:rPr>
              <w:t>жұмысы</w:t>
            </w:r>
            <w:r>
              <w:rPr>
                <w:spacing w:val="2" w:percent="103"/>
                <w:sz w:val="20"/>
              </w:rPr>
              <w:t xml:space="preserve"> </w:t>
            </w:r>
            <w:r>
              <w:rPr>
                <w:sz w:val="20"/>
              </w:rPr>
              <w:t>заманауи</w:t>
            </w:r>
            <w:r>
              <w:rPr>
                <w:spacing w:val="1" w:percent="101"/>
                <w:sz w:val="20"/>
              </w:rPr>
              <w:t xml:space="preserve"> </w:t>
            </w:r>
            <w:r>
              <w:rPr>
                <w:sz w:val="20"/>
              </w:rPr>
              <w:t>ғылыми-</w:t>
            </w:r>
            <w:r>
              <w:rPr>
                <w:spacing w:val="-2" w:percent="97"/>
                <w:sz w:val="20"/>
              </w:rPr>
              <w:t>зерттеу</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және</w:t>
            </w:r>
            <w:r>
              <w:rPr>
                <w:spacing w:val="16" w:percent="120"/>
                <w:sz w:val="20"/>
              </w:rPr>
              <w:t xml:space="preserve"> </w:t>
            </w:r>
            <w:r>
              <w:rPr>
                <w:sz w:val="20"/>
              </w:rPr>
              <w:t>ақпараттық</w:t>
            </w:r>
            <w:r>
              <w:rPr>
                <w:spacing w:val="20" w:percent="125"/>
                <w:sz w:val="20"/>
              </w:rPr>
              <w:t xml:space="preserve"> </w:t>
            </w:r>
            <w:r>
              <w:rPr>
                <w:sz w:val="20"/>
              </w:rPr>
              <w:t>технологияларды</w:t>
            </w:r>
            <w:r>
              <w:rPr>
                <w:spacing w:val="21" w:percent="126"/>
                <w:sz w:val="20"/>
              </w:rPr>
              <w:t xml:space="preserve"> </w:t>
            </w:r>
            <w:r>
              <w:rPr>
                <w:sz w:val="20"/>
              </w:rPr>
              <w:t>қолдана</w:t>
            </w:r>
            <w:r>
              <w:rPr>
                <w:spacing w:val="18" w:percent="123"/>
                <w:sz w:val="20"/>
              </w:rPr>
              <w:t xml:space="preserve"> </w:t>
            </w:r>
            <w:r>
              <w:rPr>
                <w:sz w:val="20"/>
              </w:rPr>
              <w:t>отырып,</w:t>
            </w:r>
            <w:r>
              <w:rPr>
                <w:spacing w:val="20" w:percent="125"/>
                <w:sz w:val="20"/>
              </w:rPr>
              <w:t xml:space="preserve"> </w:t>
            </w:r>
            <w:r>
              <w:rPr>
                <w:sz w:val="20"/>
              </w:rPr>
              <w:t>жаңа</w:t>
            </w:r>
            <w:r>
              <w:rPr>
                <w:spacing w:val="18" w:percent="123"/>
                <w:sz w:val="20"/>
              </w:rPr>
              <w:t xml:space="preserve"> </w:t>
            </w:r>
            <w:r>
              <w:rPr>
                <w:sz w:val="20"/>
              </w:rPr>
              <w:t>білім</w:t>
            </w:r>
            <w:r>
              <w:rPr>
                <w:spacing w:val="20" w:percent="125"/>
                <w:sz w:val="20"/>
              </w:rPr>
              <w:t xml:space="preserve"> </w:t>
            </w:r>
            <w:r>
              <w:rPr>
                <w:sz w:val="20"/>
              </w:rPr>
              <w:t>алу</w:t>
            </w:r>
            <w:r>
              <w:rPr>
                <w:spacing w:val="19" w:percent="124"/>
                <w:sz w:val="20"/>
              </w:rPr>
              <w:t xml:space="preserve"> </w:t>
            </w:r>
            <w:r>
              <w:rPr>
                <w:sz w:val="20"/>
              </w:rPr>
              <w:t>негізінде</w:t>
            </w:r>
            <w:r>
              <w:rPr>
                <w:spacing w:val="19" w:percent="124"/>
                <w:sz w:val="20"/>
              </w:rPr>
              <w:t xml:space="preserve"> </w:t>
            </w:r>
            <w:r>
              <w:rPr>
                <w:spacing w:val="-2" w:percent="97"/>
                <w:sz w:val="20"/>
              </w:rPr>
              <w:t>зерттеу</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дағдылары</w:t>
            </w:r>
            <w:r>
              <w:rPr>
                <w:spacing w:val="77" w:percent="196"/>
                <w:sz w:val="20"/>
              </w:rPr>
              <w:t xml:space="preserve"> </w:t>
            </w:r>
            <w:r>
              <w:rPr>
                <w:sz w:val="20"/>
              </w:rPr>
              <w:t>мен</w:t>
            </w:r>
            <w:r>
              <w:rPr>
                <w:spacing w:val="77" w:percent="196"/>
                <w:sz w:val="20"/>
              </w:rPr>
              <w:t xml:space="preserve"> </w:t>
            </w:r>
            <w:r>
              <w:rPr>
                <w:sz w:val="20"/>
              </w:rPr>
              <w:t>құзыреттіліктерін</w:t>
            </w:r>
            <w:r>
              <w:rPr>
                <w:spacing w:val="77" w:percent="196"/>
                <w:sz w:val="20"/>
              </w:rPr>
              <w:t xml:space="preserve"> </w:t>
            </w:r>
            <w:r>
              <w:rPr>
                <w:sz w:val="20"/>
              </w:rPr>
              <w:t>дамытуға</w:t>
            </w:r>
            <w:r>
              <w:rPr>
                <w:spacing w:val="55" w:percent="146"/>
                <w:w w:val="150"/>
                <w:sz w:val="20"/>
              </w:rPr>
              <w:t xml:space="preserve"> </w:t>
            </w:r>
            <w:r>
              <w:rPr>
                <w:sz w:val="20"/>
              </w:rPr>
              <w:t>бағытталған.</w:t>
            </w:r>
            <w:r>
              <w:rPr>
                <w:spacing w:val="78" w:percent="198"/>
                <w:sz w:val="20"/>
              </w:rPr>
              <w:t xml:space="preserve"> </w:t>
            </w:r>
            <w:r>
              <w:rPr>
                <w:sz w:val="20"/>
              </w:rPr>
              <w:t>Зерттеу</w:t>
            </w:r>
            <w:r>
              <w:rPr>
                <w:spacing w:val="79" w:percent="199"/>
                <w:sz w:val="20"/>
              </w:rPr>
              <w:t xml:space="preserve"> </w:t>
            </w:r>
            <w:r>
              <w:rPr>
                <w:spacing w:val="-2" w:percent="97"/>
                <w:sz w:val="20"/>
              </w:rPr>
              <w:t>университетінің</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оқытушысы</w:t>
            </w:r>
            <w:r>
              <w:rPr>
                <w:spacing w:val="32" w:percent="140"/>
                <w:sz w:val="20"/>
              </w:rPr>
              <w:t xml:space="preserve">  </w:t>
            </w:r>
            <w:r>
              <w:rPr>
                <w:sz w:val="20"/>
              </w:rPr>
              <w:t>ғылыми-зерттеу</w:t>
            </w:r>
            <w:r>
              <w:rPr>
                <w:spacing w:val="32" w:percent="140"/>
                <w:sz w:val="20"/>
              </w:rPr>
              <w:t xml:space="preserve">  </w:t>
            </w:r>
            <w:r>
              <w:rPr>
                <w:sz w:val="20"/>
              </w:rPr>
              <w:t>қызметінің</w:t>
            </w:r>
            <w:r>
              <w:rPr>
                <w:spacing w:val="31" w:percent="139"/>
                <w:sz w:val="20"/>
              </w:rPr>
              <w:t xml:space="preserve">  </w:t>
            </w:r>
            <w:r>
              <w:rPr>
                <w:sz w:val="20"/>
              </w:rPr>
              <w:t>нәтижелерін</w:t>
            </w:r>
            <w:r>
              <w:rPr>
                <w:spacing w:val="31" w:percent="139"/>
                <w:sz w:val="20"/>
              </w:rPr>
              <w:t xml:space="preserve">  </w:t>
            </w:r>
            <w:r>
              <w:rPr>
                <w:sz w:val="20"/>
              </w:rPr>
              <w:t>дәрістер</w:t>
            </w:r>
            <w:r>
              <w:rPr>
                <w:spacing w:val="32" w:percent="140"/>
                <w:sz w:val="20"/>
              </w:rPr>
              <w:t xml:space="preserve">  </w:t>
            </w:r>
            <w:r>
              <w:rPr>
                <w:sz w:val="20"/>
              </w:rPr>
              <w:t>мен</w:t>
            </w:r>
            <w:r>
              <w:rPr>
                <w:spacing w:val="31" w:percent="139"/>
                <w:sz w:val="20"/>
              </w:rPr>
              <w:t xml:space="preserve">  </w:t>
            </w:r>
            <w:r>
              <w:rPr>
                <w:spacing w:val="-2" w:percent="97"/>
                <w:sz w:val="20"/>
              </w:rPr>
              <w:t>семинарлық</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(практикалық)</w:t>
            </w:r>
            <w:r>
              <w:rPr>
                <w:spacing w:val="42" w:percent="153"/>
                <w:sz w:val="20"/>
              </w:rPr>
              <w:t xml:space="preserve"> </w:t>
            </w:r>
            <w:r>
              <w:rPr>
                <w:sz w:val="20"/>
              </w:rPr>
              <w:t>сабақтар,</w:t>
            </w:r>
            <w:r>
              <w:rPr>
                <w:spacing w:val="42" w:percent="153"/>
                <w:sz w:val="20"/>
              </w:rPr>
              <w:t xml:space="preserve"> </w:t>
            </w:r>
            <w:r>
              <w:rPr>
                <w:sz w:val="20"/>
              </w:rPr>
              <w:t>зертханалық</w:t>
            </w:r>
            <w:r>
              <w:rPr>
                <w:spacing w:val="42" w:percent="153"/>
                <w:sz w:val="20"/>
              </w:rPr>
              <w:t xml:space="preserve"> </w:t>
            </w:r>
            <w:r>
              <w:rPr>
                <w:sz w:val="20"/>
              </w:rPr>
              <w:t>сабақтар</w:t>
            </w:r>
            <w:r>
              <w:rPr>
                <w:spacing w:val="43" w:percent="154"/>
                <w:sz w:val="20"/>
              </w:rPr>
              <w:t xml:space="preserve"> </w:t>
            </w:r>
            <w:r>
              <w:rPr>
                <w:sz w:val="20"/>
              </w:rPr>
              <w:t>тақырыбында,</w:t>
            </w:r>
            <w:r>
              <w:rPr>
                <w:spacing w:val="42" w:percent="153"/>
                <w:sz w:val="20"/>
              </w:rPr>
              <w:t xml:space="preserve"> </w:t>
            </w:r>
            <w:r>
              <w:rPr>
                <w:sz w:val="20"/>
              </w:rPr>
              <w:t>силлабустарда</w:t>
            </w:r>
            <w:r>
              <w:rPr>
                <w:spacing w:val="44" w:percent="155"/>
                <w:sz w:val="20"/>
              </w:rPr>
              <w:t xml:space="preserve"> </w:t>
            </w:r>
            <w:r>
              <w:rPr>
                <w:spacing w:val="-2" w:percent="97"/>
                <w:sz w:val="20"/>
              </w:rPr>
              <w:t>көрініс</w:t>
            </w:r>
            <w:r>
              <w:rPr>
                <w:sz w:val="20"/>
              </w:rPr>
            </w:r>
          </w:p>
        </w:tc>
      </w:tr>
      <w:tr>
        <w:trPr>
          <w:tblHeader w:val="0"/>
          <w:cantSplit w:val="0"/>
          <w:trHeight w:val="229"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sz w:val="20"/>
              </w:rPr>
            </w:pPr>
            <w:r>
              <w:rPr>
                <w:sz w:val="20"/>
              </w:rPr>
              <w:t>табатын</w:t>
            </w:r>
            <w:r>
              <w:rPr>
                <w:spacing w:val="39" w:percent="149"/>
                <w:sz w:val="20"/>
              </w:rPr>
              <w:t xml:space="preserve"> </w:t>
            </w:r>
            <w:r>
              <w:rPr>
                <w:sz w:val="20"/>
              </w:rPr>
              <w:t>және</w:t>
            </w:r>
            <w:r>
              <w:rPr>
                <w:spacing w:val="41" w:percent="151"/>
                <w:sz w:val="20"/>
              </w:rPr>
              <w:t xml:space="preserve"> </w:t>
            </w:r>
            <w:r>
              <w:rPr>
                <w:sz w:val="20"/>
              </w:rPr>
              <w:t>оқу</w:t>
            </w:r>
            <w:r>
              <w:rPr>
                <w:spacing w:val="42" w:percent="153"/>
                <w:sz w:val="20"/>
              </w:rPr>
              <w:t xml:space="preserve"> </w:t>
            </w:r>
            <w:r>
              <w:rPr>
                <w:sz w:val="20"/>
              </w:rPr>
              <w:t>сабақтары</w:t>
            </w:r>
            <w:r>
              <w:rPr>
                <w:spacing w:val="40" w:percent="150"/>
                <w:sz w:val="20"/>
              </w:rPr>
              <w:t xml:space="preserve"> </w:t>
            </w:r>
            <w:r>
              <w:rPr>
                <w:sz w:val="20"/>
              </w:rPr>
              <w:t>мен</w:t>
            </w:r>
            <w:r>
              <w:rPr>
                <w:spacing w:val="40" w:percent="150"/>
                <w:sz w:val="20"/>
              </w:rPr>
              <w:t xml:space="preserve"> </w:t>
            </w:r>
            <w:r>
              <w:rPr>
                <w:sz w:val="20"/>
              </w:rPr>
              <w:t>тапсырмалар</w:t>
            </w:r>
            <w:r>
              <w:rPr>
                <w:spacing w:val="42" w:percent="153"/>
                <w:sz w:val="20"/>
              </w:rPr>
              <w:t xml:space="preserve"> </w:t>
            </w:r>
            <w:r>
              <w:rPr>
                <w:sz w:val="20"/>
              </w:rPr>
              <w:t>тақырыптарының</w:t>
            </w:r>
            <w:r>
              <w:rPr>
                <w:spacing w:val="40" w:percent="150"/>
                <w:sz w:val="20"/>
              </w:rPr>
              <w:t xml:space="preserve"> </w:t>
            </w:r>
            <w:r>
              <w:rPr>
                <w:sz w:val="20"/>
              </w:rPr>
              <w:t>өзектілігіне</w:t>
            </w:r>
            <w:r>
              <w:rPr>
                <w:spacing w:val="40" w:percent="150"/>
                <w:sz w:val="20"/>
              </w:rPr>
              <w:t xml:space="preserve"> </w:t>
            </w:r>
            <w:r>
              <w:rPr>
                <w:spacing w:val="-2" w:percent="97"/>
                <w:sz w:val="20"/>
              </w:rPr>
              <w:t>жауап</w:t>
            </w:r>
            <w:r>
              <w:rPr>
                <w:sz w:val="20"/>
              </w:rPr>
            </w:r>
          </w:p>
        </w:tc>
      </w:tr>
      <w:tr>
        <w:trPr>
          <w:tblHeader w:val="0"/>
          <w:cantSplit w:val="0"/>
          <w:trHeight w:val="229"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sz w:val="20"/>
              </w:rPr>
            </w:pPr>
            <w:r>
              <w:rPr>
                <w:sz w:val="20"/>
              </w:rPr>
              <w:t>беретін</w:t>
            </w:r>
            <w:r>
              <w:rPr>
                <w:spacing w:val="-7" w:percent="91"/>
                <w:sz w:val="20"/>
              </w:rPr>
              <w:t xml:space="preserve"> </w:t>
            </w:r>
            <w:r>
              <w:rPr>
                <w:sz w:val="20"/>
              </w:rPr>
              <w:t>СОӨЖ,</w:t>
            </w:r>
            <w:r>
              <w:rPr>
                <w:spacing w:val="-7" w:percent="91"/>
                <w:sz w:val="20"/>
              </w:rPr>
              <w:t xml:space="preserve"> </w:t>
            </w:r>
            <w:r>
              <w:rPr>
                <w:sz w:val="20"/>
              </w:rPr>
              <w:t>СӨЖ</w:t>
            </w:r>
            <w:r>
              <w:rPr>
                <w:spacing w:val="-9" w:percent="89"/>
                <w:sz w:val="20"/>
              </w:rPr>
              <w:t xml:space="preserve"> </w:t>
            </w:r>
            <w:r>
              <w:rPr>
                <w:sz w:val="20"/>
              </w:rPr>
              <w:t>тапсырмаларына</w:t>
            </w:r>
            <w:r>
              <w:rPr>
                <w:spacing w:val="-8" w:percent="90"/>
                <w:sz w:val="20"/>
              </w:rPr>
              <w:t xml:space="preserve"> </w:t>
            </w:r>
            <w:r>
              <w:rPr>
                <w:spacing w:val="-2" w:percent="97"/>
                <w:sz w:val="20"/>
              </w:rPr>
              <w:t>біріктіреді.</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1" w:lineRule="exact"/>
              <w:rPr>
                <w:sz w:val="20"/>
              </w:rPr>
            </w:pPr>
            <w:r>
              <w:rPr>
                <w:b/>
                <w:sz w:val="20"/>
              </w:rPr>
              <w:t>Сабаққа</w:t>
            </w:r>
            <w:r>
              <w:rPr>
                <w:b/>
                <w:spacing w:val="16" w:percent="119"/>
                <w:sz w:val="20"/>
              </w:rPr>
              <w:t xml:space="preserve"> </w:t>
            </w:r>
            <w:r>
              <w:rPr>
                <w:b/>
                <w:sz w:val="20"/>
              </w:rPr>
              <w:t>қатысуы.</w:t>
            </w:r>
            <w:r>
              <w:rPr>
                <w:b/>
                <w:spacing w:val="20" w:percent="124"/>
                <w:sz w:val="20"/>
              </w:rPr>
              <w:t xml:space="preserve"> </w:t>
            </w:r>
            <w:r>
              <w:rPr>
                <w:sz w:val="20"/>
              </w:rPr>
              <w:t>Әр</w:t>
            </w:r>
            <w:r>
              <w:rPr>
                <w:spacing w:val="18" w:percent="123"/>
                <w:sz w:val="20"/>
              </w:rPr>
              <w:t xml:space="preserve"> </w:t>
            </w:r>
            <w:r>
              <w:rPr>
                <w:sz w:val="20"/>
              </w:rPr>
              <w:t>тапсырманың</w:t>
            </w:r>
            <w:r>
              <w:rPr>
                <w:spacing w:val="17" w:percent="121"/>
                <w:sz w:val="20"/>
              </w:rPr>
              <w:t xml:space="preserve"> </w:t>
            </w:r>
            <w:r>
              <w:rPr>
                <w:sz w:val="20"/>
              </w:rPr>
              <w:t>мерзімі</w:t>
            </w:r>
            <w:r>
              <w:rPr>
                <w:spacing w:val="18" w:percent="123"/>
                <w:sz w:val="20"/>
              </w:rPr>
              <w:t xml:space="preserve"> </w:t>
            </w:r>
            <w:r>
              <w:rPr>
                <w:sz w:val="20"/>
              </w:rPr>
              <w:t>пән</w:t>
            </w:r>
            <w:r>
              <w:rPr>
                <w:spacing w:val="16" w:percent="120"/>
                <w:sz w:val="20"/>
              </w:rPr>
              <w:t xml:space="preserve"> </w:t>
            </w:r>
            <w:r>
              <w:rPr>
                <w:sz w:val="20"/>
              </w:rPr>
              <w:t>мазмұнын</w:t>
            </w:r>
            <w:r>
              <w:rPr>
                <w:spacing w:val="17" w:percent="121"/>
                <w:sz w:val="20"/>
              </w:rPr>
              <w:t xml:space="preserve"> </w:t>
            </w:r>
            <w:r>
              <w:rPr>
                <w:sz w:val="20"/>
              </w:rPr>
              <w:t>іске</w:t>
            </w:r>
            <w:r>
              <w:rPr>
                <w:spacing w:val="18" w:percent="123"/>
                <w:sz w:val="20"/>
              </w:rPr>
              <w:t xml:space="preserve"> </w:t>
            </w:r>
            <w:r>
              <w:rPr>
                <w:sz w:val="20"/>
              </w:rPr>
              <w:t>асыру</w:t>
            </w:r>
            <w:r>
              <w:rPr>
                <w:spacing w:val="19" w:percent="124"/>
                <w:sz w:val="20"/>
              </w:rPr>
              <w:t xml:space="preserve"> </w:t>
            </w:r>
            <w:r>
              <w:rPr>
                <w:spacing w:val="-2" w:percent="97"/>
                <w:sz w:val="20"/>
              </w:rPr>
              <w:t>күнтізбесінде</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1" w:lineRule="exact"/>
              <w:rPr>
                <w:sz w:val="20"/>
              </w:rPr>
            </w:pPr>
            <w:r>
              <w:rPr>
                <w:sz w:val="20"/>
              </w:rPr>
              <w:t>(кестесінде)</w:t>
            </w:r>
            <w:r>
              <w:rPr>
                <w:spacing w:val="-10" w:percent="87"/>
                <w:sz w:val="20"/>
              </w:rPr>
              <w:t xml:space="preserve"> </w:t>
            </w:r>
            <w:r>
              <w:rPr>
                <w:sz w:val="20"/>
              </w:rPr>
              <w:t>көрсетілген.</w:t>
            </w:r>
            <w:r>
              <w:rPr>
                <w:spacing w:val="-10" w:percent="87"/>
                <w:sz w:val="20"/>
              </w:rPr>
              <w:t xml:space="preserve"> </w:t>
            </w:r>
            <w:r>
              <w:rPr>
                <w:sz w:val="20"/>
              </w:rPr>
              <w:t>Мерзімдерді</w:t>
            </w:r>
            <w:r>
              <w:rPr>
                <w:spacing w:val="-10" w:percent="87"/>
                <w:sz w:val="20"/>
              </w:rPr>
              <w:t xml:space="preserve"> </w:t>
            </w:r>
            <w:r>
              <w:rPr>
                <w:sz w:val="20"/>
              </w:rPr>
              <w:t>сақтамау</w:t>
            </w:r>
            <w:r>
              <w:rPr>
                <w:spacing w:val="-9" w:percent="89"/>
                <w:sz w:val="20"/>
              </w:rPr>
              <w:t xml:space="preserve"> </w:t>
            </w:r>
            <w:r>
              <w:rPr>
                <w:sz w:val="20"/>
              </w:rPr>
              <w:t>баллдардың</w:t>
            </w:r>
            <w:r>
              <w:rPr>
                <w:spacing w:val="-10" w:percent="87"/>
                <w:sz w:val="20"/>
              </w:rPr>
              <w:t xml:space="preserve"> </w:t>
            </w:r>
            <w:r>
              <w:rPr>
                <w:sz w:val="20"/>
              </w:rPr>
              <w:t>жоғалуына</w:t>
            </w:r>
            <w:r>
              <w:rPr>
                <w:spacing w:val="-10" w:percent="87"/>
                <w:sz w:val="20"/>
              </w:rPr>
              <w:t xml:space="preserve"> </w:t>
            </w:r>
            <w:r>
              <w:rPr>
                <w:spacing w:val="-2" w:percent="97"/>
                <w:sz w:val="20"/>
              </w:rPr>
              <w:t>әкеледі.</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b/>
                <w:sz w:val="20"/>
              </w:rPr>
              <w:t>Академиялық</w:t>
            </w:r>
            <w:r>
              <w:rPr>
                <w:b/>
                <w:spacing w:val="28" w:percent="133"/>
                <w:sz w:val="20"/>
              </w:rPr>
              <w:t xml:space="preserve"> </w:t>
            </w:r>
            <w:r>
              <w:rPr>
                <w:b/>
                <w:sz w:val="20"/>
              </w:rPr>
              <w:t>адалдық.</w:t>
            </w:r>
            <w:r>
              <w:rPr>
                <w:b/>
                <w:spacing w:val="31" w:percent="137"/>
                <w:sz w:val="20"/>
              </w:rPr>
              <w:t xml:space="preserve"> </w:t>
            </w:r>
            <w:r>
              <w:rPr>
                <w:sz w:val="20"/>
              </w:rPr>
              <w:t>Практикалық/зертханалық</w:t>
            </w:r>
            <w:r>
              <w:rPr>
                <w:spacing w:val="28" w:percent="135"/>
                <w:sz w:val="20"/>
              </w:rPr>
              <w:t xml:space="preserve"> </w:t>
            </w:r>
            <w:r>
              <w:rPr>
                <w:sz w:val="20"/>
              </w:rPr>
              <w:t>сабақтар,</w:t>
            </w:r>
            <w:r>
              <w:rPr>
                <w:spacing w:val="29" w:percent="136"/>
                <w:sz w:val="20"/>
              </w:rPr>
              <w:t xml:space="preserve"> </w:t>
            </w:r>
            <w:r>
              <w:rPr>
                <w:sz w:val="20"/>
              </w:rPr>
              <w:t>СӨЖ</w:t>
            </w:r>
            <w:r>
              <w:rPr>
                <w:spacing w:val="27" w:percent="134"/>
                <w:sz w:val="20"/>
              </w:rPr>
              <w:t xml:space="preserve"> </w:t>
            </w:r>
            <w:r>
              <w:rPr>
                <w:sz w:val="20"/>
              </w:rPr>
              <w:t>білім</w:t>
            </w:r>
            <w:r>
              <w:rPr>
                <w:spacing w:val="29" w:percent="136"/>
                <w:sz w:val="20"/>
              </w:rPr>
              <w:t xml:space="preserve"> </w:t>
            </w:r>
            <w:r>
              <w:rPr>
                <w:spacing w:val="-2" w:percent="97"/>
                <w:sz w:val="20"/>
              </w:rPr>
              <w:t>алушының</w:t>
            </w:r>
            <w:r>
              <w:rPr>
                <w:sz w:val="20"/>
              </w:rPr>
            </w:r>
          </w:p>
        </w:tc>
      </w:tr>
      <w:tr>
        <w:trPr>
          <w:tblHeader w:val="0"/>
          <w:cantSplit w:val="0"/>
          <w:trHeight w:val="229"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sz w:val="20"/>
              </w:rPr>
            </w:pPr>
            <w:r>
              <w:rPr>
                <w:sz w:val="20"/>
              </w:rPr>
              <w:t>дербестігін,</w:t>
            </w:r>
            <w:r>
              <w:rPr>
                <w:spacing w:val="30" w:percent="138"/>
                <w:sz w:val="20"/>
              </w:rPr>
              <w:t xml:space="preserve">  </w:t>
            </w:r>
            <w:r>
              <w:rPr>
                <w:sz w:val="20"/>
              </w:rPr>
              <w:t>сыни</w:t>
            </w:r>
            <w:r>
              <w:rPr>
                <w:spacing w:val="31" w:percent="139"/>
                <w:sz w:val="20"/>
              </w:rPr>
              <w:t xml:space="preserve">  </w:t>
            </w:r>
            <w:r>
              <w:rPr>
                <w:sz w:val="20"/>
              </w:rPr>
              <w:t>ойлауын,</w:t>
            </w:r>
            <w:r>
              <w:rPr>
                <w:spacing w:val="31" w:percent="139"/>
                <w:sz w:val="20"/>
              </w:rPr>
              <w:t xml:space="preserve">  </w:t>
            </w:r>
            <w:r>
              <w:rPr>
                <w:sz w:val="20"/>
              </w:rPr>
              <w:t>шығармашылығын</w:t>
            </w:r>
            <w:r>
              <w:rPr>
                <w:spacing w:val="31" w:percent="139"/>
                <w:sz w:val="20"/>
              </w:rPr>
              <w:t xml:space="preserve">  </w:t>
            </w:r>
            <w:r>
              <w:rPr>
                <w:sz w:val="20"/>
              </w:rPr>
              <w:t>дамытады.</w:t>
            </w:r>
            <w:r>
              <w:rPr>
                <w:spacing w:val="31" w:percent="139"/>
                <w:sz w:val="20"/>
              </w:rPr>
              <w:t xml:space="preserve">  </w:t>
            </w:r>
            <w:r>
              <w:rPr>
                <w:sz w:val="20"/>
              </w:rPr>
              <w:t>Плагиат,</w:t>
            </w:r>
            <w:r>
              <w:rPr>
                <w:spacing w:val="32" w:percent="140"/>
                <w:sz w:val="20"/>
              </w:rPr>
              <w:t xml:space="preserve">  </w:t>
            </w:r>
            <w:r>
              <w:rPr>
                <w:spacing w:val="-2" w:percent="97"/>
                <w:sz w:val="20"/>
              </w:rPr>
              <w:t>жалғандық,</w:t>
            </w:r>
            <w:r>
              <w:rPr>
                <w:sz w:val="20"/>
              </w:rPr>
            </w:r>
          </w:p>
        </w:tc>
      </w:tr>
      <w:tr>
        <w:trPr>
          <w:tblHeader w:val="0"/>
          <w:cantSplit w:val="0"/>
          <w:trHeight w:val="229"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sz w:val="20"/>
              </w:rPr>
            </w:pPr>
            <w:r>
              <w:rPr>
                <w:sz w:val="20"/>
              </w:rPr>
              <w:t>шпаргалка пайдалану,</w:t>
            </w:r>
            <w:r>
              <w:rPr>
                <w:spacing w:val="1" w:percent="101"/>
                <w:sz w:val="20"/>
              </w:rPr>
              <w:t xml:space="preserve"> </w:t>
            </w:r>
            <w:r>
              <w:rPr>
                <w:sz w:val="20"/>
              </w:rPr>
              <w:t>тапсырмаларды орындаудың</w:t>
            </w:r>
            <w:r>
              <w:rPr>
                <w:spacing w:val="-1" w:percent="99"/>
                <w:sz w:val="20"/>
              </w:rPr>
              <w:t xml:space="preserve"> </w:t>
            </w:r>
            <w:r>
              <w:rPr>
                <w:sz w:val="20"/>
              </w:rPr>
              <w:t>барлық кезеңдерінде</w:t>
            </w:r>
            <w:r>
              <w:rPr>
                <w:spacing w:val="-1" w:percent="99"/>
                <w:sz w:val="20"/>
              </w:rPr>
              <w:t xml:space="preserve"> </w:t>
            </w:r>
            <w:r>
              <w:rPr>
                <w:sz w:val="20"/>
              </w:rPr>
              <w:t>көшіруге</w:t>
            </w:r>
            <w:r>
              <w:rPr>
                <w:spacing w:val="3" w:percent="104"/>
                <w:sz w:val="20"/>
              </w:rPr>
              <w:t xml:space="preserve"> </w:t>
            </w:r>
            <w:r>
              <w:rPr>
                <w:spacing w:val="-5" w:percent="94"/>
                <w:sz w:val="20"/>
              </w:rPr>
              <w:t>жол</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берілмейді.</w:t>
            </w:r>
            <w:r>
              <w:rPr>
                <w:spacing w:val="30" w:percent="138"/>
                <w:sz w:val="20"/>
              </w:rPr>
              <w:t xml:space="preserve"> </w:t>
            </w:r>
            <w:r>
              <w:rPr>
                <w:sz w:val="20"/>
              </w:rPr>
              <w:t>Теориялық</w:t>
            </w:r>
            <w:r>
              <w:rPr>
                <w:spacing w:val="29" w:percent="136"/>
                <w:sz w:val="20"/>
              </w:rPr>
              <w:t xml:space="preserve"> </w:t>
            </w:r>
            <w:r>
              <w:rPr>
                <w:sz w:val="20"/>
              </w:rPr>
              <w:t>оқыту</w:t>
            </w:r>
            <w:r>
              <w:rPr>
                <w:spacing w:val="30" w:percent="138"/>
                <w:sz w:val="20"/>
              </w:rPr>
              <w:t xml:space="preserve"> </w:t>
            </w:r>
            <w:r>
              <w:rPr>
                <w:sz w:val="20"/>
              </w:rPr>
              <w:t>кезеңінде</w:t>
            </w:r>
            <w:r>
              <w:rPr>
                <w:spacing w:val="29" w:percent="136"/>
                <w:sz w:val="20"/>
              </w:rPr>
              <w:t xml:space="preserve"> </w:t>
            </w:r>
            <w:r>
              <w:rPr>
                <w:sz w:val="20"/>
              </w:rPr>
              <w:t>және</w:t>
            </w:r>
            <w:r>
              <w:rPr>
                <w:spacing w:val="30" w:percent="138"/>
                <w:sz w:val="20"/>
              </w:rPr>
              <w:t xml:space="preserve"> </w:t>
            </w:r>
            <w:r>
              <w:rPr>
                <w:sz w:val="20"/>
              </w:rPr>
              <w:t>емтихандарда</w:t>
            </w:r>
            <w:r>
              <w:rPr>
                <w:spacing w:val="29" w:percent="136"/>
                <w:sz w:val="20"/>
              </w:rPr>
              <w:t xml:space="preserve"> </w:t>
            </w:r>
            <w:r>
              <w:rPr>
                <w:sz w:val="20"/>
              </w:rPr>
              <w:t>академиялық</w:t>
            </w:r>
            <w:r>
              <w:rPr>
                <w:spacing w:val="29" w:percent="136"/>
                <w:sz w:val="20"/>
              </w:rPr>
              <w:t xml:space="preserve"> </w:t>
            </w:r>
            <w:r>
              <w:rPr>
                <w:spacing w:val="-2" w:percent="97"/>
                <w:sz w:val="20"/>
              </w:rPr>
              <w:t>адалдықты</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сақтау</w:t>
            </w:r>
            <w:r>
              <w:rPr>
                <w:spacing w:val="74" w:percent="162"/>
                <w:w w:val="150"/>
                <w:sz w:val="20"/>
              </w:rPr>
              <w:t xml:space="preserve"> </w:t>
            </w:r>
            <w:r>
              <w:rPr>
                <w:sz w:val="20"/>
              </w:rPr>
              <w:t>негізгі</w:t>
            </w:r>
            <w:r>
              <w:rPr>
                <w:spacing w:val="73" w:percent="161"/>
                <w:w w:val="150"/>
                <w:sz w:val="20"/>
              </w:rPr>
              <w:t xml:space="preserve"> </w:t>
            </w:r>
            <w:r>
              <w:rPr>
                <w:sz w:val="20"/>
              </w:rPr>
              <w:t>саясаттардан</w:t>
            </w:r>
            <w:r>
              <w:rPr>
                <w:spacing w:val="72" w:percent="160"/>
                <w:w w:val="150"/>
                <w:sz w:val="20"/>
              </w:rPr>
              <w:t xml:space="preserve"> </w:t>
            </w:r>
            <w:r>
              <w:rPr>
                <w:sz w:val="20"/>
              </w:rPr>
              <w:t>басқа</w:t>
            </w:r>
            <w:r>
              <w:rPr>
                <w:spacing w:val="74" w:percent="162"/>
                <w:w w:val="150"/>
                <w:sz w:val="20"/>
              </w:rPr>
              <w:t xml:space="preserve"> </w:t>
            </w:r>
            <w:r>
              <w:rPr>
                <w:sz w:val="20"/>
              </w:rPr>
              <w:t>«Қорытынды</w:t>
            </w:r>
            <w:r>
              <w:rPr>
                <w:spacing w:val="73" w:percent="161"/>
                <w:w w:val="150"/>
                <w:sz w:val="20"/>
              </w:rPr>
              <w:t xml:space="preserve"> </w:t>
            </w:r>
            <w:r>
              <w:rPr>
                <w:sz w:val="20"/>
              </w:rPr>
              <w:t>бақылауды</w:t>
            </w:r>
            <w:r>
              <w:rPr>
                <w:spacing w:val="73" w:percent="161"/>
                <w:w w:val="150"/>
                <w:sz w:val="20"/>
              </w:rPr>
              <w:t xml:space="preserve"> </w:t>
            </w:r>
            <w:r>
              <w:rPr>
                <w:sz w:val="20"/>
              </w:rPr>
              <w:t>жүргізу</w:t>
            </w:r>
            <w:r>
              <w:rPr>
                <w:spacing w:val="74" w:percent="162"/>
                <w:w w:val="150"/>
                <w:sz w:val="20"/>
              </w:rPr>
              <w:t xml:space="preserve"> </w:t>
            </w:r>
            <w:r>
              <w:rPr>
                <w:spacing w:val="-2" w:percent="97"/>
                <w:sz w:val="20"/>
              </w:rPr>
              <w:t>Ережелері»,</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«Ағымдағы</w:t>
            </w:r>
            <w:r>
              <w:rPr>
                <w:spacing w:val="-1" w:percent="99"/>
                <w:sz w:val="20"/>
              </w:rPr>
              <w:t xml:space="preserve"> </w:t>
            </w:r>
            <w:r>
              <w:rPr>
                <w:sz w:val="20"/>
              </w:rPr>
              <w:t>оқу жылының</w:t>
            </w:r>
            <w:r>
              <w:rPr>
                <w:spacing w:val="-1" w:percent="99"/>
                <w:sz w:val="20"/>
              </w:rPr>
              <w:t xml:space="preserve"> </w:t>
            </w:r>
            <w:r>
              <w:rPr>
                <w:sz w:val="20"/>
              </w:rPr>
              <w:t>күзгі/көктемгі семестрінің</w:t>
            </w:r>
            <w:r>
              <w:rPr>
                <w:spacing w:val="-2" w:percent="97"/>
                <w:sz w:val="20"/>
              </w:rPr>
              <w:t xml:space="preserve"> </w:t>
            </w:r>
            <w:r>
              <w:rPr>
                <w:sz w:val="20"/>
              </w:rPr>
              <w:t xml:space="preserve">қорытынды бақылауын </w:t>
            </w:r>
            <w:r>
              <w:rPr>
                <w:spacing w:val="-2" w:percent="97"/>
                <w:sz w:val="20"/>
              </w:rPr>
              <w:t>жүргізуге</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арналған</w:t>
            </w:r>
            <w:r>
              <w:rPr>
                <w:spacing w:val="63" w:percent="179"/>
                <w:sz w:val="20"/>
              </w:rPr>
              <w:t xml:space="preserve"> </w:t>
            </w:r>
            <w:r>
              <w:rPr>
                <w:sz w:val="20"/>
              </w:rPr>
              <w:t>Нұсқаулықтары»,</w:t>
            </w:r>
            <w:r>
              <w:rPr>
                <w:spacing w:val="66" w:percent="183"/>
                <w:sz w:val="20"/>
              </w:rPr>
              <w:t xml:space="preserve"> </w:t>
            </w:r>
            <w:r>
              <w:rPr>
                <w:sz w:val="20"/>
              </w:rPr>
              <w:t>«Білім</w:t>
            </w:r>
            <w:r>
              <w:rPr>
                <w:spacing w:val="64" w:percent="180"/>
                <w:sz w:val="20"/>
              </w:rPr>
              <w:t xml:space="preserve"> </w:t>
            </w:r>
            <w:r>
              <w:rPr>
                <w:sz w:val="20"/>
              </w:rPr>
              <w:t>алушылардың</w:t>
            </w:r>
            <w:r>
              <w:rPr>
                <w:spacing w:val="65" w:percent="181"/>
                <w:sz w:val="20"/>
              </w:rPr>
              <w:t xml:space="preserve"> </w:t>
            </w:r>
            <w:r>
              <w:rPr>
                <w:sz w:val="20"/>
              </w:rPr>
              <w:t>тестілік</w:t>
            </w:r>
            <w:r>
              <w:rPr>
                <w:spacing w:val="66" w:percent="183"/>
                <w:sz w:val="20"/>
              </w:rPr>
              <w:t xml:space="preserve"> </w:t>
            </w:r>
            <w:r>
              <w:rPr>
                <w:sz w:val="20"/>
              </w:rPr>
              <w:t>құжаттарының</w:t>
            </w:r>
            <w:r>
              <w:rPr>
                <w:spacing w:val="63" w:percent="179"/>
                <w:sz w:val="20"/>
              </w:rPr>
              <w:t xml:space="preserve"> </w:t>
            </w:r>
            <w:r>
              <w:rPr>
                <w:spacing w:val="-2" w:percent="97"/>
                <w:sz w:val="20"/>
              </w:rPr>
              <w:t>көшіріліп</w:t>
            </w:r>
            <w:r>
              <w:rPr>
                <w:sz w:val="20"/>
              </w:rPr>
            </w:r>
          </w:p>
        </w:tc>
      </w:tr>
      <w:tr>
        <w:trPr>
          <w:tblHeader w:val="0"/>
          <w:cantSplit w:val="0"/>
          <w:trHeight w:val="229"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sz w:val="20"/>
              </w:rPr>
            </w:pPr>
            <w:r>
              <w:rPr>
                <w:sz w:val="20"/>
              </w:rPr>
              <w:t>алынуын</w:t>
            </w:r>
            <w:r>
              <w:rPr>
                <w:spacing w:val="-6" w:percent="92"/>
                <w:sz w:val="20"/>
              </w:rPr>
              <w:t xml:space="preserve"> </w:t>
            </w:r>
            <w:r>
              <w:rPr>
                <w:sz w:val="20"/>
              </w:rPr>
              <w:t>тексеру</w:t>
            </w:r>
            <w:r>
              <w:rPr>
                <w:spacing w:val="-7" w:percent="91"/>
                <w:sz w:val="20"/>
              </w:rPr>
              <w:t xml:space="preserve"> </w:t>
            </w:r>
            <w:r>
              <w:rPr>
                <w:sz w:val="20"/>
              </w:rPr>
              <w:t>туралы</w:t>
            </w:r>
            <w:r>
              <w:rPr>
                <w:spacing w:val="-8" w:percent="90"/>
                <w:sz w:val="20"/>
              </w:rPr>
              <w:t xml:space="preserve"> </w:t>
            </w:r>
            <w:r>
              <w:rPr>
                <w:sz w:val="20"/>
              </w:rPr>
              <w:t>Ережесі»</w:t>
            </w:r>
            <w:r>
              <w:rPr>
                <w:spacing w:val="-6" w:percent="92"/>
                <w:sz w:val="20"/>
              </w:rPr>
              <w:t xml:space="preserve"> </w:t>
            </w:r>
            <w:r>
              <w:rPr>
                <w:sz w:val="20"/>
              </w:rPr>
              <w:t>тәрізді</w:t>
            </w:r>
            <w:r>
              <w:rPr>
                <w:spacing w:val="-9" w:percent="89"/>
                <w:sz w:val="20"/>
              </w:rPr>
              <w:t xml:space="preserve"> </w:t>
            </w:r>
            <w:r>
              <w:rPr>
                <w:sz w:val="20"/>
              </w:rPr>
              <w:t>құжаттармен</w:t>
            </w:r>
            <w:r>
              <w:rPr>
                <w:spacing w:val="-6" w:percent="92"/>
                <w:sz w:val="20"/>
              </w:rPr>
              <w:t xml:space="preserve"> </w:t>
            </w:r>
            <w:r>
              <w:rPr>
                <w:spacing w:val="-2" w:percent="97"/>
                <w:sz w:val="20"/>
              </w:rPr>
              <w:t>регламенттеледі.</w:t>
            </w:r>
            <w:r>
              <w:rPr>
                <w:sz w:val="20"/>
              </w:rPr>
            </w:r>
          </w:p>
        </w:tc>
      </w:tr>
      <w:tr>
        <w:trPr>
          <w:tblHeader w:val="0"/>
          <w:cantSplit w:val="0"/>
          <w:trHeight w:val="229"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sz w:val="20"/>
              </w:rPr>
            </w:pPr>
            <w:r>
              <w:rPr>
                <w:b/>
                <w:sz w:val="20"/>
              </w:rPr>
              <w:t>Инклюзивті</w:t>
            </w:r>
            <w:r>
              <w:rPr>
                <w:b/>
                <w:spacing w:val="31" w:percent="137"/>
                <w:sz w:val="20"/>
              </w:rPr>
              <w:t xml:space="preserve"> </w:t>
            </w:r>
            <w:r>
              <w:rPr>
                <w:b/>
                <w:sz w:val="20"/>
              </w:rPr>
              <w:t>білім</w:t>
            </w:r>
            <w:r>
              <w:rPr>
                <w:b/>
                <w:spacing w:val="31" w:percent="137"/>
                <w:sz w:val="20"/>
              </w:rPr>
              <w:t xml:space="preserve"> </w:t>
            </w:r>
            <w:r>
              <w:rPr>
                <w:b/>
                <w:sz w:val="20"/>
              </w:rPr>
              <w:t>берудің</w:t>
            </w:r>
            <w:r>
              <w:rPr>
                <w:b/>
                <w:spacing w:val="31" w:percent="137"/>
                <w:sz w:val="20"/>
              </w:rPr>
              <w:t xml:space="preserve"> </w:t>
            </w:r>
            <w:r>
              <w:rPr>
                <w:b/>
                <w:sz w:val="20"/>
              </w:rPr>
              <w:t>негізгі</w:t>
            </w:r>
            <w:r>
              <w:rPr>
                <w:b/>
                <w:spacing w:val="31" w:percent="136"/>
                <w:sz w:val="20"/>
              </w:rPr>
              <w:t xml:space="preserve"> </w:t>
            </w:r>
            <w:r>
              <w:rPr>
                <w:b/>
                <w:sz w:val="20"/>
              </w:rPr>
              <w:t>принциптері.</w:t>
            </w:r>
            <w:r>
              <w:rPr>
                <w:b/>
                <w:spacing w:val="37" w:percent="143"/>
                <w:sz w:val="20"/>
              </w:rPr>
              <w:t xml:space="preserve"> </w:t>
            </w:r>
            <w:r>
              <w:rPr>
                <w:sz w:val="20"/>
              </w:rPr>
              <w:t>Университеттің</w:t>
            </w:r>
            <w:r>
              <w:rPr>
                <w:spacing w:val="31" w:percent="139"/>
                <w:sz w:val="20"/>
              </w:rPr>
              <w:t xml:space="preserve"> </w:t>
            </w:r>
            <w:r>
              <w:rPr>
                <w:sz w:val="20"/>
              </w:rPr>
              <w:t>білім</w:t>
            </w:r>
            <w:r>
              <w:rPr>
                <w:spacing w:val="32" w:percent="140"/>
                <w:sz w:val="20"/>
              </w:rPr>
              <w:t xml:space="preserve"> </w:t>
            </w:r>
            <w:r>
              <w:rPr>
                <w:sz w:val="20"/>
              </w:rPr>
              <w:t>беру</w:t>
            </w:r>
            <w:r>
              <w:rPr>
                <w:spacing w:val="33" w:percent="141"/>
                <w:sz w:val="20"/>
              </w:rPr>
              <w:t xml:space="preserve"> </w:t>
            </w:r>
            <w:r>
              <w:rPr>
                <w:spacing w:val="-2" w:percent="97"/>
                <w:sz w:val="20"/>
              </w:rPr>
              <w:t>ортасы</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гендерлік,</w:t>
            </w:r>
            <w:r>
              <w:rPr>
                <w:spacing w:val="70" w:percent="158"/>
                <w:w w:val="150"/>
                <w:sz w:val="20"/>
              </w:rPr>
              <w:t xml:space="preserve"> </w:t>
            </w:r>
            <w:r>
              <w:rPr>
                <w:sz w:val="20"/>
              </w:rPr>
              <w:t>нәсілдік/этникалық</w:t>
            </w:r>
            <w:r>
              <w:rPr>
                <w:spacing w:val="71" w:percent="159"/>
                <w:w w:val="150"/>
                <w:sz w:val="20"/>
              </w:rPr>
              <w:t xml:space="preserve"> </w:t>
            </w:r>
            <w:r>
              <w:rPr>
                <w:sz w:val="20"/>
              </w:rPr>
              <w:t>тегіне,</w:t>
            </w:r>
            <w:r>
              <w:rPr>
                <w:spacing w:val="71" w:percent="159"/>
                <w:w w:val="150"/>
                <w:sz w:val="20"/>
              </w:rPr>
              <w:t xml:space="preserve"> </w:t>
            </w:r>
            <w:r>
              <w:rPr>
                <w:sz w:val="20"/>
              </w:rPr>
              <w:t>діни</w:t>
            </w:r>
            <w:r>
              <w:rPr>
                <w:spacing w:val="71" w:percent="159"/>
                <w:w w:val="150"/>
                <w:sz w:val="20"/>
              </w:rPr>
              <w:t xml:space="preserve"> </w:t>
            </w:r>
            <w:r>
              <w:rPr>
                <w:sz w:val="20"/>
              </w:rPr>
              <w:t>сенімдеріне,</w:t>
            </w:r>
            <w:r>
              <w:rPr>
                <w:spacing w:val="70" w:percent="158"/>
                <w:w w:val="150"/>
                <w:sz w:val="20"/>
              </w:rPr>
              <w:t xml:space="preserve"> </w:t>
            </w:r>
            <w:r>
              <w:rPr>
                <w:sz w:val="20"/>
              </w:rPr>
              <w:t>әлеуметтік-</w:t>
            </w:r>
            <w:r>
              <w:rPr>
                <w:spacing w:val="-2" w:percent="97"/>
                <w:sz w:val="20"/>
              </w:rPr>
              <w:t>экономикалық</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мәртебесіне,</w:t>
            </w:r>
            <w:r>
              <w:rPr>
                <w:spacing w:val="61" w:percent="176"/>
                <w:sz w:val="20"/>
              </w:rPr>
              <w:t xml:space="preserve"> </w:t>
            </w:r>
            <w:r>
              <w:rPr>
                <w:sz w:val="20"/>
              </w:rPr>
              <w:t>студенттің</w:t>
            </w:r>
            <w:r>
              <w:rPr>
                <w:spacing w:val="60" w:percent="175"/>
                <w:sz w:val="20"/>
              </w:rPr>
              <w:t xml:space="preserve"> </w:t>
            </w:r>
            <w:r>
              <w:rPr>
                <w:sz w:val="20"/>
              </w:rPr>
              <w:t>физикалық</w:t>
            </w:r>
            <w:r>
              <w:rPr>
                <w:spacing w:val="61" w:percent="176"/>
                <w:sz w:val="20"/>
              </w:rPr>
              <w:t xml:space="preserve"> </w:t>
            </w:r>
            <w:r>
              <w:rPr>
                <w:sz w:val="20"/>
              </w:rPr>
              <w:t>денсаулығына</w:t>
            </w:r>
            <w:r>
              <w:rPr>
                <w:spacing w:val="64" w:percent="180"/>
                <w:sz w:val="20"/>
              </w:rPr>
              <w:t xml:space="preserve"> </w:t>
            </w:r>
            <w:r>
              <w:rPr>
                <w:sz w:val="20"/>
              </w:rPr>
              <w:t>және</w:t>
            </w:r>
            <w:r>
              <w:rPr>
                <w:spacing w:val="62" w:percent="178"/>
                <w:sz w:val="20"/>
              </w:rPr>
              <w:t xml:space="preserve"> </w:t>
            </w:r>
            <w:r>
              <w:rPr>
                <w:sz w:val="20"/>
              </w:rPr>
              <w:t>т.б.</w:t>
            </w:r>
            <w:r>
              <w:rPr>
                <w:spacing w:val="62" w:percent="178"/>
                <w:sz w:val="20"/>
              </w:rPr>
              <w:t xml:space="preserve"> </w:t>
            </w:r>
            <w:r>
              <w:rPr>
                <w:sz w:val="20"/>
              </w:rPr>
              <w:t>қарамастан,</w:t>
            </w:r>
            <w:r>
              <w:rPr>
                <w:spacing w:val="62" w:percent="178"/>
                <w:sz w:val="20"/>
              </w:rPr>
              <w:t xml:space="preserve"> </w:t>
            </w:r>
            <w:r>
              <w:rPr>
                <w:spacing w:val="-2" w:percent="97"/>
                <w:sz w:val="20"/>
              </w:rPr>
              <w:t>оқытушы</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тарапынан</w:t>
            </w:r>
            <w:r>
              <w:rPr>
                <w:spacing w:val="54" w:percent="168"/>
                <w:sz w:val="20"/>
              </w:rPr>
              <w:t xml:space="preserve"> </w:t>
            </w:r>
            <w:r>
              <w:rPr>
                <w:sz w:val="20"/>
              </w:rPr>
              <w:t>барлық</w:t>
            </w:r>
            <w:r>
              <w:rPr>
                <w:spacing w:val="54" w:percent="168"/>
                <w:sz w:val="20"/>
              </w:rPr>
              <w:t xml:space="preserve"> </w:t>
            </w:r>
            <w:r>
              <w:rPr>
                <w:sz w:val="20"/>
              </w:rPr>
              <w:t>білім</w:t>
            </w:r>
            <w:r>
              <w:rPr>
                <w:spacing w:val="56" w:percent="170"/>
                <w:sz w:val="20"/>
              </w:rPr>
              <w:t xml:space="preserve"> </w:t>
            </w:r>
            <w:r>
              <w:rPr>
                <w:sz w:val="20"/>
              </w:rPr>
              <w:t>алушыларға</w:t>
            </w:r>
            <w:r>
              <w:rPr>
                <w:spacing w:val="54" w:percent="168"/>
                <w:sz w:val="20"/>
              </w:rPr>
              <w:t xml:space="preserve"> </w:t>
            </w:r>
            <w:r>
              <w:rPr>
                <w:sz w:val="20"/>
              </w:rPr>
              <w:t>және</w:t>
            </w:r>
            <w:r>
              <w:rPr>
                <w:spacing w:val="55" w:percent="169"/>
                <w:sz w:val="20"/>
              </w:rPr>
              <w:t xml:space="preserve"> </w:t>
            </w:r>
            <w:r>
              <w:rPr>
                <w:sz w:val="20"/>
              </w:rPr>
              <w:t>білім</w:t>
            </w:r>
            <w:r>
              <w:rPr>
                <w:spacing w:val="56" w:percent="170"/>
                <w:sz w:val="20"/>
              </w:rPr>
              <w:t xml:space="preserve"> </w:t>
            </w:r>
            <w:r>
              <w:rPr>
                <w:sz w:val="20"/>
              </w:rPr>
              <w:t>алушылардың</w:t>
            </w:r>
            <w:r>
              <w:rPr>
                <w:spacing w:val="54" w:percent="168"/>
                <w:sz w:val="20"/>
              </w:rPr>
              <w:t xml:space="preserve"> </w:t>
            </w:r>
            <w:r>
              <w:rPr>
                <w:sz w:val="20"/>
              </w:rPr>
              <w:t>бір-біріне</w:t>
            </w:r>
            <w:r>
              <w:rPr>
                <w:spacing w:val="55" w:percent="169"/>
                <w:sz w:val="20"/>
              </w:rPr>
              <w:t xml:space="preserve"> </w:t>
            </w:r>
            <w:r>
              <w:rPr>
                <w:spacing w:val="-2" w:percent="97"/>
                <w:sz w:val="20"/>
              </w:rPr>
              <w:t>әрқашан</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қолдау</w:t>
            </w:r>
            <w:r>
              <w:rPr>
                <w:spacing w:val="4" w:percent="105"/>
                <w:sz w:val="20"/>
              </w:rPr>
              <w:t xml:space="preserve"> </w:t>
            </w:r>
            <w:r>
              <w:rPr>
                <w:sz w:val="20"/>
              </w:rPr>
              <w:t>мен</w:t>
            </w:r>
            <w:r>
              <w:rPr>
                <w:spacing w:val="6" w:percent="108"/>
                <w:sz w:val="20"/>
              </w:rPr>
              <w:t xml:space="preserve"> </w:t>
            </w:r>
            <w:r>
              <w:rPr>
                <w:sz w:val="20"/>
              </w:rPr>
              <w:t>тең</w:t>
            </w:r>
            <w:r>
              <w:rPr>
                <w:spacing w:val="5" w:percent="106"/>
                <w:sz w:val="20"/>
              </w:rPr>
              <w:t xml:space="preserve"> </w:t>
            </w:r>
            <w:r>
              <w:rPr>
                <w:sz w:val="20"/>
              </w:rPr>
              <w:t>қарым-қатынас</w:t>
            </w:r>
            <w:r>
              <w:rPr>
                <w:spacing w:val="5" w:percent="106"/>
                <w:sz w:val="20"/>
              </w:rPr>
              <w:t xml:space="preserve"> </w:t>
            </w:r>
            <w:r>
              <w:rPr>
                <w:sz w:val="20"/>
              </w:rPr>
              <w:t>болатын</w:t>
            </w:r>
            <w:r>
              <w:rPr>
                <w:spacing w:val="6" w:percent="108"/>
                <w:sz w:val="20"/>
              </w:rPr>
              <w:t xml:space="preserve"> </w:t>
            </w:r>
            <w:r>
              <w:rPr>
                <w:sz w:val="20"/>
              </w:rPr>
              <w:t>қауіпсіз</w:t>
            </w:r>
            <w:r>
              <w:rPr>
                <w:spacing w:val="4" w:percent="105"/>
                <w:sz w:val="20"/>
              </w:rPr>
              <w:t xml:space="preserve"> </w:t>
            </w:r>
            <w:r>
              <w:rPr>
                <w:sz w:val="20"/>
              </w:rPr>
              <w:t>орын</w:t>
            </w:r>
            <w:r>
              <w:rPr>
                <w:spacing w:val="7" w:percent="109"/>
                <w:sz w:val="20"/>
              </w:rPr>
              <w:t xml:space="preserve"> </w:t>
            </w:r>
            <w:r>
              <w:rPr>
                <w:sz w:val="20"/>
              </w:rPr>
              <w:t>ретінде</w:t>
            </w:r>
            <w:r>
              <w:rPr>
                <w:spacing w:val="4" w:percent="105"/>
                <w:sz w:val="20"/>
              </w:rPr>
              <w:t xml:space="preserve"> </w:t>
            </w:r>
            <w:r>
              <w:rPr>
                <w:sz w:val="20"/>
              </w:rPr>
              <w:t>ойластырылған.</w:t>
            </w:r>
            <w:r>
              <w:rPr>
                <w:spacing w:val="4" w:percent="105"/>
                <w:sz w:val="20"/>
              </w:rPr>
              <w:t xml:space="preserve"> </w:t>
            </w:r>
            <w:r>
              <w:rPr>
                <w:spacing w:val="-2" w:percent="97"/>
                <w:sz w:val="20"/>
              </w:rPr>
              <w:t>Барлық</w:t>
            </w:r>
            <w:r>
              <w:rPr>
                <w:sz w:val="20"/>
              </w:rPr>
            </w:r>
          </w:p>
        </w:tc>
      </w:tr>
      <w:tr>
        <w:trPr>
          <w:tblHeader w:val="0"/>
          <w:cantSplit w:val="0"/>
          <w:trHeight w:val="229"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sz w:val="20"/>
              </w:rPr>
            </w:pPr>
            <w:r>
              <w:rPr>
                <w:sz w:val="20"/>
              </w:rPr>
              <w:t>адамдар</w:t>
            </w:r>
            <w:r>
              <w:rPr>
                <w:spacing w:val="46" w:percent="158"/>
                <w:sz w:val="20"/>
              </w:rPr>
              <w:t xml:space="preserve"> </w:t>
            </w:r>
            <w:r>
              <w:rPr>
                <w:sz w:val="20"/>
              </w:rPr>
              <w:t>құрдастары</w:t>
            </w:r>
            <w:r>
              <w:rPr>
                <w:spacing w:val="46" w:percent="158"/>
                <w:sz w:val="20"/>
              </w:rPr>
              <w:t xml:space="preserve"> </w:t>
            </w:r>
            <w:r>
              <w:rPr>
                <w:sz w:val="20"/>
              </w:rPr>
              <w:t>мен</w:t>
            </w:r>
            <w:r>
              <w:rPr>
                <w:spacing w:val="45" w:percent="156"/>
                <w:sz w:val="20"/>
              </w:rPr>
              <w:t xml:space="preserve"> </w:t>
            </w:r>
            <w:r>
              <w:rPr>
                <w:sz w:val="20"/>
              </w:rPr>
              <w:t>курстастарының</w:t>
            </w:r>
            <w:r>
              <w:rPr>
                <w:spacing w:val="45" w:percent="156"/>
                <w:sz w:val="20"/>
              </w:rPr>
              <w:t xml:space="preserve"> </w:t>
            </w:r>
            <w:r>
              <w:rPr>
                <w:sz w:val="20"/>
              </w:rPr>
              <w:t>қолдауы</w:t>
            </w:r>
            <w:r>
              <w:rPr>
                <w:spacing w:val="46" w:percent="158"/>
                <w:sz w:val="20"/>
              </w:rPr>
              <w:t xml:space="preserve"> </w:t>
            </w:r>
            <w:r>
              <w:rPr>
                <w:sz w:val="20"/>
              </w:rPr>
              <w:t>мен</w:t>
            </w:r>
            <w:r>
              <w:rPr>
                <w:spacing w:val="45" w:percent="156"/>
                <w:sz w:val="20"/>
              </w:rPr>
              <w:t xml:space="preserve"> </w:t>
            </w:r>
            <w:r>
              <w:rPr>
                <w:sz w:val="20"/>
              </w:rPr>
              <w:t>достығына</w:t>
            </w:r>
            <w:r>
              <w:rPr>
                <w:spacing w:val="46" w:percent="158"/>
                <w:sz w:val="20"/>
              </w:rPr>
              <w:t xml:space="preserve"> </w:t>
            </w:r>
            <w:r>
              <w:rPr>
                <w:sz w:val="20"/>
              </w:rPr>
              <w:t>мұқтаж.</w:t>
            </w:r>
            <w:r>
              <w:rPr>
                <w:spacing w:val="46" w:percent="158"/>
                <w:sz w:val="20"/>
              </w:rPr>
              <w:t xml:space="preserve"> </w:t>
            </w:r>
            <w:r>
              <w:rPr>
                <w:spacing w:val="-2" w:percent="97"/>
                <w:sz w:val="20"/>
              </w:rPr>
              <w:t>Барлық</w:t>
            </w:r>
            <w:r>
              <w:rPr>
                <w:sz w:val="20"/>
              </w:rPr>
            </w:r>
          </w:p>
        </w:tc>
      </w:tr>
      <w:tr>
        <w:trPr>
          <w:tblHeader w:val="0"/>
          <w:cantSplit w:val="0"/>
          <w:trHeight w:val="229"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sz w:val="20"/>
              </w:rPr>
            </w:pPr>
            <w:r>
              <w:rPr>
                <w:sz w:val="20"/>
              </w:rPr>
              <w:t>студенттер</w:t>
            </w:r>
            <w:r>
              <w:rPr>
                <w:spacing w:val="18" w:percent="123"/>
                <w:sz w:val="20"/>
              </w:rPr>
              <w:t xml:space="preserve"> </w:t>
            </w:r>
            <w:r>
              <w:rPr>
                <w:sz w:val="20"/>
              </w:rPr>
              <w:t>үшін</w:t>
            </w:r>
            <w:r>
              <w:rPr>
                <w:spacing w:val="19" w:percent="124"/>
                <w:sz w:val="20"/>
              </w:rPr>
              <w:t xml:space="preserve"> </w:t>
            </w:r>
            <w:r>
              <w:rPr>
                <w:sz w:val="20"/>
              </w:rPr>
              <w:t>жетістікке</w:t>
            </w:r>
            <w:r>
              <w:rPr>
                <w:spacing w:val="20" w:percent="125"/>
                <w:sz w:val="20"/>
              </w:rPr>
              <w:t xml:space="preserve"> </w:t>
            </w:r>
            <w:r>
              <w:rPr>
                <w:sz w:val="20"/>
              </w:rPr>
              <w:t>жету,</w:t>
            </w:r>
            <w:r>
              <w:rPr>
                <w:spacing w:val="18" w:percent="123"/>
                <w:sz w:val="20"/>
              </w:rPr>
              <w:t xml:space="preserve"> </w:t>
            </w:r>
            <w:r>
              <w:rPr>
                <w:sz w:val="20"/>
              </w:rPr>
              <w:t>мүмкін</w:t>
            </w:r>
            <w:r>
              <w:rPr>
                <w:spacing w:val="16" w:percent="120"/>
                <w:sz w:val="20"/>
              </w:rPr>
              <w:t xml:space="preserve"> </w:t>
            </w:r>
            <w:r>
              <w:rPr>
                <w:sz w:val="20"/>
              </w:rPr>
              <w:t>емес</w:t>
            </w:r>
            <w:r>
              <w:rPr>
                <w:spacing w:val="24" w:percent="130"/>
                <w:sz w:val="20"/>
              </w:rPr>
              <w:t xml:space="preserve"> </w:t>
            </w:r>
            <w:r>
              <w:rPr>
                <w:sz w:val="20"/>
              </w:rPr>
              <w:t>нәрселерден</w:t>
            </w:r>
            <w:r>
              <w:rPr>
                <w:spacing w:val="16" w:percent="120"/>
                <w:sz w:val="20"/>
              </w:rPr>
              <w:t xml:space="preserve"> </w:t>
            </w:r>
            <w:r>
              <w:rPr>
                <w:sz w:val="20"/>
              </w:rPr>
              <w:t>гөрі</w:t>
            </w:r>
            <w:r>
              <w:rPr>
                <w:spacing w:val="18" w:percent="123"/>
                <w:sz w:val="20"/>
              </w:rPr>
              <w:t xml:space="preserve"> </w:t>
            </w:r>
            <w:r>
              <w:rPr>
                <w:sz w:val="20"/>
              </w:rPr>
              <w:t>не</w:t>
            </w:r>
            <w:r>
              <w:rPr>
                <w:spacing w:val="18" w:percent="123"/>
                <w:sz w:val="20"/>
              </w:rPr>
              <w:t xml:space="preserve"> </w:t>
            </w:r>
            <w:r>
              <w:rPr>
                <w:sz w:val="20"/>
              </w:rPr>
              <w:t>істей</w:t>
            </w:r>
            <w:r>
              <w:rPr>
                <w:spacing w:val="17" w:percent="121"/>
                <w:sz w:val="20"/>
              </w:rPr>
              <w:t xml:space="preserve"> </w:t>
            </w:r>
            <w:r>
              <w:rPr>
                <w:spacing w:val="-2" w:percent="97"/>
                <w:sz w:val="20"/>
              </w:rPr>
              <w:t>алатындығы</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1" w:lineRule="exact"/>
              <w:rPr>
                <w:sz w:val="20"/>
              </w:rPr>
            </w:pPr>
            <w:r>
              <w:rPr>
                <w:sz w:val="20"/>
              </w:rPr>
              <w:t>болып</w:t>
            </w:r>
            <w:r>
              <w:rPr>
                <w:spacing w:val="-6" w:percent="92"/>
                <w:sz w:val="20"/>
              </w:rPr>
              <w:t xml:space="preserve"> </w:t>
            </w:r>
            <w:r>
              <w:rPr>
                <w:sz w:val="20"/>
              </w:rPr>
              <w:t>табылады.</w:t>
            </w:r>
            <w:r>
              <w:rPr>
                <w:spacing w:val="-7" w:percent="91"/>
                <w:sz w:val="20"/>
              </w:rPr>
              <w:t xml:space="preserve"> </w:t>
            </w:r>
            <w:r>
              <w:rPr>
                <w:sz w:val="20"/>
              </w:rPr>
              <w:t>Әртүрлілік</w:t>
            </w:r>
            <w:r>
              <w:rPr>
                <w:spacing w:val="-7" w:percent="91"/>
                <w:sz w:val="20"/>
              </w:rPr>
              <w:t xml:space="preserve"> </w:t>
            </w:r>
            <w:r>
              <w:rPr>
                <w:sz w:val="20"/>
              </w:rPr>
              <w:t>өмірдің</w:t>
            </w:r>
            <w:r>
              <w:rPr>
                <w:spacing w:val="-8" w:percent="90"/>
                <w:sz w:val="20"/>
              </w:rPr>
              <w:t xml:space="preserve"> </w:t>
            </w:r>
            <w:r>
              <w:rPr>
                <w:sz w:val="20"/>
              </w:rPr>
              <w:t>барлық</w:t>
            </w:r>
            <w:r>
              <w:rPr>
                <w:spacing w:val="-8" w:percent="90"/>
                <w:sz w:val="20"/>
              </w:rPr>
              <w:t xml:space="preserve"> </w:t>
            </w:r>
            <w:r>
              <w:rPr>
                <w:sz w:val="20"/>
              </w:rPr>
              <w:t>жақтарын</w:t>
            </w:r>
            <w:r>
              <w:rPr>
                <w:spacing w:val="-5" w:percent="94"/>
                <w:sz w:val="20"/>
              </w:rPr>
              <w:t xml:space="preserve"> </w:t>
            </w:r>
            <w:r>
              <w:rPr>
                <w:spacing w:val="-2" w:percent="97"/>
                <w:sz w:val="20"/>
              </w:rPr>
              <w:t>күшейтеді.</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Барлық</w:t>
            </w:r>
            <w:r>
              <w:rPr>
                <w:spacing w:val="7" w:percent="109"/>
                <w:sz w:val="20"/>
              </w:rPr>
              <w:t xml:space="preserve"> </w:t>
            </w:r>
            <w:r>
              <w:rPr>
                <w:sz w:val="20"/>
              </w:rPr>
              <w:t>білім</w:t>
            </w:r>
            <w:r>
              <w:rPr>
                <w:spacing w:val="8" w:percent="110"/>
                <w:sz w:val="20"/>
              </w:rPr>
              <w:t xml:space="preserve"> </w:t>
            </w:r>
            <w:r>
              <w:rPr>
                <w:sz w:val="20"/>
              </w:rPr>
              <w:t>алушылар,</w:t>
            </w:r>
            <w:r>
              <w:rPr>
                <w:spacing w:val="7" w:percent="109"/>
                <w:sz w:val="20"/>
              </w:rPr>
              <w:t xml:space="preserve"> </w:t>
            </w:r>
            <w:r>
              <w:rPr>
                <w:sz w:val="20"/>
              </w:rPr>
              <w:t>әсіресе</w:t>
            </w:r>
            <w:r>
              <w:rPr>
                <w:spacing w:val="8" w:percent="110"/>
                <w:sz w:val="20"/>
              </w:rPr>
              <w:t xml:space="preserve"> </w:t>
            </w:r>
            <w:r>
              <w:rPr>
                <w:sz w:val="20"/>
              </w:rPr>
              <w:t>мүмкіндігі</w:t>
            </w:r>
            <w:r>
              <w:rPr>
                <w:spacing w:val="7" w:percent="109"/>
                <w:sz w:val="20"/>
              </w:rPr>
              <w:t xml:space="preserve"> </w:t>
            </w:r>
            <w:r>
              <w:rPr>
                <w:sz w:val="20"/>
              </w:rPr>
              <w:t>шектеулі</w:t>
            </w:r>
            <w:r>
              <w:rPr>
                <w:spacing w:val="7" w:percent="109"/>
                <w:sz w:val="20"/>
              </w:rPr>
              <w:t xml:space="preserve"> </w:t>
            </w:r>
            <w:r>
              <w:rPr>
                <w:sz w:val="20"/>
              </w:rPr>
              <w:t>жандар,</w:t>
            </w:r>
            <w:r>
              <w:rPr>
                <w:spacing w:val="8" w:percent="110"/>
                <w:sz w:val="20"/>
              </w:rPr>
              <w:t xml:space="preserve"> </w:t>
            </w:r>
            <w:r>
              <w:rPr>
                <w:sz w:val="20"/>
              </w:rPr>
              <w:t>телефон 87784272744 /e-mail</w:t>
            </w:r>
            <w:r>
              <w:rPr>
                <w:spacing w:val="-40" w:percent="50"/>
                <w:sz w:val="20"/>
              </w:rPr>
              <w:t xml:space="preserve"> </w:t>
            </w:r>
            <w:hyperlink r:id="rId11" w:history="1">
              <w:r>
                <w:rPr>
                  <w:sz w:val="20"/>
                </w:rPr>
                <w:t>ainash.akim@gmail.com, https://us04web.zoom.us/j/4175819644?pwd=UWFtS0hicFVick5vaE5WSy83WUVxZz09</w:t>
              </w:r>
            </w:hyperlink>
          </w:p>
          <w:p>
            <w:pPr>
              <w:pStyle w:val="para4"/>
              <w:ind w:left="116" w:right="95"/>
              <w:spacing/>
              <w:jc w:val="both"/>
              <w:rPr>
                <w:sz w:val="20"/>
              </w:rPr>
            </w:pPr>
            <w:hyperlink r:id="rId12" w:history="1">
              <w:r>
                <w:rPr>
                  <w:rStyle w:val="char1"/>
                  <w:sz w:val="20"/>
                </w:rPr>
                <w:t>https://teams.live.com/l/invite/FEAOhRY5m0bHxAnbQE</w:t>
              </w:r>
            </w:hyperlink>
            <w:r>
              <w:rPr>
                <w:sz w:val="20"/>
              </w:rPr>
              <w:t xml:space="preserve"> кеңестік</w:t>
            </w:r>
            <w:r>
              <w:rPr>
                <w:spacing w:val="-1" w:percent="99"/>
                <w:sz w:val="20"/>
              </w:rPr>
              <w:t xml:space="preserve"> </w:t>
            </w:r>
            <w:r>
              <w:rPr>
                <w:sz w:val="20"/>
              </w:rPr>
              <w:t>көмек</w:t>
            </w:r>
            <w:r>
              <w:rPr>
                <w:spacing w:val="-1" w:percent="99"/>
                <w:sz w:val="20"/>
              </w:rPr>
              <w:t xml:space="preserve"> </w:t>
            </w:r>
            <w:r>
              <w:rPr>
                <w:sz w:val="20"/>
              </w:rPr>
              <w:t>ала алады.</w:t>
            </w:r>
            <w:r>
              <w:rPr>
                <w:sz w:val="20"/>
              </w:rPr>
            </w:r>
          </w:p>
        </w:tc>
      </w:tr>
      <w:tr>
        <w:trPr>
          <w:tblHeader w:val="0"/>
          <w:cantSplit w:val="0"/>
          <w:trHeight w:val="229"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sz w:val="20"/>
              </w:rPr>
            </w:pPr>
            <w:r>
              <w:rPr>
                <w:b/>
                <w:sz w:val="20"/>
              </w:rPr>
              <w:t>MOOC</w:t>
            </w:r>
            <w:r>
              <w:rPr>
                <w:b/>
                <w:spacing w:val="-2" w:percent="98"/>
                <w:sz w:val="20"/>
              </w:rPr>
              <w:t xml:space="preserve"> </w:t>
            </w:r>
            <w:r>
              <w:rPr>
                <w:b/>
                <w:sz w:val="20"/>
              </w:rPr>
              <w:t>интеграциясы</w:t>
            </w:r>
            <w:r>
              <w:rPr>
                <w:b/>
                <w:spacing w:val="-2" w:percent="98"/>
                <w:sz w:val="20"/>
              </w:rPr>
              <w:t xml:space="preserve"> </w:t>
            </w:r>
            <w:r>
              <w:rPr>
                <w:b/>
                <w:sz w:val="20"/>
              </w:rPr>
              <w:t>(massive</w:t>
            </w:r>
            <w:r>
              <w:rPr>
                <w:b/>
                <w:spacing w:val="-3" w:percent="97"/>
                <w:sz w:val="20"/>
              </w:rPr>
              <w:t xml:space="preserve"> </w:t>
            </w:r>
            <w:r>
              <w:rPr>
                <w:b/>
                <w:sz w:val="20"/>
              </w:rPr>
              <w:t>openlline</w:t>
            </w:r>
            <w:r>
              <w:rPr>
                <w:b/>
                <w:spacing w:val="-3" w:percent="97"/>
                <w:sz w:val="20"/>
              </w:rPr>
              <w:t xml:space="preserve"> </w:t>
            </w:r>
            <w:r>
              <w:rPr>
                <w:b/>
                <w:sz w:val="20"/>
              </w:rPr>
              <w:t>course).</w:t>
            </w:r>
            <w:r>
              <w:rPr>
                <w:b/>
                <w:spacing w:val="-1" w:percent="99"/>
                <w:sz w:val="20"/>
              </w:rPr>
              <w:t xml:space="preserve"> </w:t>
            </w:r>
            <w:r>
              <w:rPr>
                <w:b/>
                <w:sz w:val="20"/>
              </w:rPr>
              <w:t>MOOC-</w:t>
            </w:r>
            <w:r>
              <w:rPr>
                <w:sz w:val="20"/>
              </w:rPr>
              <w:t>тың</w:t>
            </w:r>
            <w:r>
              <w:rPr>
                <w:spacing w:val="-4" w:percent="95"/>
                <w:sz w:val="20"/>
              </w:rPr>
              <w:t xml:space="preserve"> </w:t>
            </w:r>
            <w:r>
              <w:rPr>
                <w:sz w:val="20"/>
              </w:rPr>
              <w:t xml:space="preserve">пәнге </w:t>
            </w:r>
            <w:r>
              <w:rPr>
                <w:spacing w:val="-2" w:percent="97"/>
                <w:sz w:val="20"/>
              </w:rPr>
              <w:t>интеграциялануы</w:t>
            </w:r>
            <w:r>
              <w:rPr>
                <w:sz w:val="20"/>
              </w:rPr>
            </w:r>
          </w:p>
        </w:tc>
      </w:tr>
      <w:tr>
        <w:trPr>
          <w:tblHeader w:val="0"/>
          <w:cantSplit w:val="0"/>
          <w:trHeight w:val="229"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09" w:lineRule="exact"/>
              <w:rPr>
                <w:sz w:val="20"/>
              </w:rPr>
            </w:pPr>
            <w:r>
              <w:rPr>
                <w:sz w:val="20"/>
              </w:rPr>
              <w:t>жағдайында</w:t>
            </w:r>
            <w:r>
              <w:rPr>
                <w:spacing w:val="12" w:percent="115"/>
                <w:sz w:val="20"/>
              </w:rPr>
              <w:t xml:space="preserve"> </w:t>
            </w:r>
            <w:r>
              <w:rPr>
                <w:sz w:val="20"/>
              </w:rPr>
              <w:t>барлық</w:t>
            </w:r>
            <w:r>
              <w:rPr>
                <w:spacing w:val="11" w:percent="114"/>
                <w:sz w:val="20"/>
              </w:rPr>
              <w:t xml:space="preserve"> </w:t>
            </w:r>
            <w:r>
              <w:rPr>
                <w:sz w:val="20"/>
              </w:rPr>
              <w:t>білім</w:t>
            </w:r>
            <w:r>
              <w:rPr>
                <w:spacing w:val="13" w:percent="116"/>
                <w:sz w:val="20"/>
              </w:rPr>
              <w:t xml:space="preserve"> </w:t>
            </w:r>
            <w:r>
              <w:rPr>
                <w:sz w:val="20"/>
              </w:rPr>
              <w:t>алушылар</w:t>
            </w:r>
            <w:r>
              <w:rPr>
                <w:spacing w:val="13" w:percent="116"/>
                <w:sz w:val="20"/>
              </w:rPr>
              <w:t xml:space="preserve"> </w:t>
            </w:r>
            <w:r>
              <w:rPr>
                <w:b/>
                <w:sz w:val="20"/>
              </w:rPr>
              <w:t>MOOC-</w:t>
            </w:r>
            <w:r>
              <w:rPr>
                <w:sz w:val="20"/>
              </w:rPr>
              <w:t>қа</w:t>
            </w:r>
            <w:r>
              <w:rPr>
                <w:spacing w:val="11" w:percent="114"/>
                <w:sz w:val="20"/>
              </w:rPr>
              <w:t xml:space="preserve"> </w:t>
            </w:r>
            <w:r>
              <w:rPr>
                <w:sz w:val="20"/>
              </w:rPr>
              <w:t>тіркелуі</w:t>
            </w:r>
            <w:r>
              <w:rPr>
                <w:spacing w:val="13" w:percent="116"/>
                <w:sz w:val="20"/>
              </w:rPr>
              <w:t xml:space="preserve"> </w:t>
            </w:r>
            <w:r>
              <w:rPr>
                <w:sz w:val="20"/>
              </w:rPr>
              <w:t>қажет.</w:t>
            </w:r>
            <w:r>
              <w:rPr>
                <w:spacing w:val="14" w:percent="118"/>
                <w:sz w:val="20"/>
              </w:rPr>
              <w:t xml:space="preserve"> </w:t>
            </w:r>
            <w:r>
              <w:rPr>
                <w:b/>
                <w:sz w:val="20"/>
              </w:rPr>
              <w:t>MOOC</w:t>
            </w:r>
            <w:r>
              <w:rPr>
                <w:b/>
                <w:spacing w:val="12" w:percent="114"/>
                <w:sz w:val="20"/>
              </w:rPr>
              <w:t xml:space="preserve"> </w:t>
            </w:r>
            <w:r>
              <w:rPr>
                <w:spacing w:val="-2" w:percent="97"/>
                <w:sz w:val="20"/>
              </w:rPr>
              <w:t>модульдерінің</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өту</w:t>
            </w:r>
            <w:r>
              <w:rPr>
                <w:spacing w:val="-4" w:percent="95"/>
                <w:sz w:val="20"/>
              </w:rPr>
              <w:t xml:space="preserve"> </w:t>
            </w:r>
            <w:r>
              <w:rPr>
                <w:sz w:val="20"/>
              </w:rPr>
              <w:t>мерзімі</w:t>
            </w:r>
            <w:r>
              <w:rPr>
                <w:spacing w:val="-6" w:percent="92"/>
                <w:sz w:val="20"/>
              </w:rPr>
              <w:t xml:space="preserve"> </w:t>
            </w:r>
            <w:r>
              <w:rPr>
                <w:sz w:val="20"/>
              </w:rPr>
              <w:t>пәнді</w:t>
            </w:r>
            <w:r>
              <w:rPr>
                <w:spacing w:val="-6" w:percent="92"/>
                <w:sz w:val="20"/>
              </w:rPr>
              <w:t xml:space="preserve"> </w:t>
            </w:r>
            <w:r>
              <w:rPr>
                <w:sz w:val="20"/>
              </w:rPr>
              <w:t>оқу</w:t>
            </w:r>
            <w:r>
              <w:rPr>
                <w:spacing w:val="-5" w:percent="94"/>
                <w:sz w:val="20"/>
              </w:rPr>
              <w:t xml:space="preserve"> </w:t>
            </w:r>
            <w:r>
              <w:rPr>
                <w:sz w:val="20"/>
              </w:rPr>
              <w:t>кестесіне</w:t>
            </w:r>
            <w:r>
              <w:rPr>
                <w:spacing w:val="-5" w:percent="94"/>
                <w:sz w:val="20"/>
              </w:rPr>
              <w:t xml:space="preserve"> </w:t>
            </w:r>
            <w:r>
              <w:rPr>
                <w:sz w:val="20"/>
              </w:rPr>
              <w:t>сәйкес</w:t>
            </w:r>
            <w:r>
              <w:rPr>
                <w:spacing w:val="-4" w:percent="95"/>
                <w:sz w:val="20"/>
              </w:rPr>
              <w:t xml:space="preserve"> </w:t>
            </w:r>
            <w:r>
              <w:rPr>
                <w:sz w:val="20"/>
              </w:rPr>
              <w:t>қатаң</w:t>
            </w:r>
            <w:r>
              <w:rPr>
                <w:spacing w:val="-7" w:percent="91"/>
                <w:sz w:val="20"/>
              </w:rPr>
              <w:t xml:space="preserve"> </w:t>
            </w:r>
            <w:r>
              <w:rPr>
                <w:sz w:val="20"/>
              </w:rPr>
              <w:t>сақталуы</w:t>
            </w:r>
            <w:r>
              <w:rPr>
                <w:spacing w:val="-4" w:percent="95"/>
                <w:sz w:val="20"/>
              </w:rPr>
              <w:t xml:space="preserve"> </w:t>
            </w:r>
            <w:r>
              <w:rPr>
                <w:spacing w:val="-2" w:percent="97"/>
                <w:sz w:val="20"/>
              </w:rPr>
              <w:t>керек.</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b/>
                <w:sz w:val="20"/>
              </w:rPr>
              <w:t>Назар</w:t>
            </w:r>
            <w:r>
              <w:rPr>
                <w:b/>
                <w:spacing w:val="13" w:percent="115"/>
                <w:sz w:val="20"/>
              </w:rPr>
              <w:t xml:space="preserve"> </w:t>
            </w:r>
            <w:r>
              <w:rPr>
                <w:b/>
                <w:sz w:val="20"/>
              </w:rPr>
              <w:t>салыңыз!</w:t>
            </w:r>
            <w:r>
              <w:rPr>
                <w:b/>
                <w:spacing w:val="13" w:percent="115"/>
                <w:sz w:val="20"/>
              </w:rPr>
              <w:t xml:space="preserve"> </w:t>
            </w:r>
            <w:r>
              <w:rPr>
                <w:sz w:val="20"/>
              </w:rPr>
              <w:t>Әр</w:t>
            </w:r>
            <w:r>
              <w:rPr>
                <w:spacing w:val="11" w:percent="114"/>
                <w:sz w:val="20"/>
              </w:rPr>
              <w:t xml:space="preserve"> </w:t>
            </w:r>
            <w:r>
              <w:rPr>
                <w:sz w:val="20"/>
              </w:rPr>
              <w:t>тапсырманың</w:t>
            </w:r>
            <w:r>
              <w:rPr>
                <w:spacing w:val="13" w:percent="116"/>
                <w:sz w:val="20"/>
              </w:rPr>
              <w:t xml:space="preserve"> </w:t>
            </w:r>
            <w:r>
              <w:rPr>
                <w:sz w:val="20"/>
              </w:rPr>
              <w:t>мерзімі</w:t>
            </w:r>
            <w:r>
              <w:rPr>
                <w:spacing w:val="12" w:percent="115"/>
                <w:sz w:val="20"/>
              </w:rPr>
              <w:t xml:space="preserve"> </w:t>
            </w:r>
            <w:r>
              <w:rPr>
                <w:sz w:val="20"/>
              </w:rPr>
              <w:t>пәннің</w:t>
            </w:r>
            <w:r>
              <w:rPr>
                <w:spacing w:val="12" w:percent="115"/>
                <w:sz w:val="20"/>
              </w:rPr>
              <w:t xml:space="preserve"> </w:t>
            </w:r>
            <w:r>
              <w:rPr>
                <w:sz w:val="20"/>
              </w:rPr>
              <w:t>мазмұнын</w:t>
            </w:r>
            <w:r>
              <w:rPr>
                <w:spacing w:val="13" w:percent="116"/>
                <w:sz w:val="20"/>
              </w:rPr>
              <w:t xml:space="preserve"> </w:t>
            </w:r>
            <w:r>
              <w:rPr>
                <w:sz w:val="20"/>
              </w:rPr>
              <w:t>іске</w:t>
            </w:r>
            <w:r>
              <w:rPr>
                <w:spacing w:val="12" w:percent="115"/>
                <w:sz w:val="20"/>
              </w:rPr>
              <w:t xml:space="preserve"> </w:t>
            </w:r>
            <w:r>
              <w:rPr>
                <w:sz w:val="20"/>
              </w:rPr>
              <w:t>асыру</w:t>
            </w:r>
            <w:r>
              <w:rPr>
                <w:spacing w:val="14" w:percent="118"/>
                <w:sz w:val="20"/>
              </w:rPr>
              <w:t xml:space="preserve"> </w:t>
            </w:r>
            <w:r>
              <w:rPr>
                <w:spacing w:val="-2" w:percent="97"/>
                <w:sz w:val="20"/>
              </w:rPr>
              <w:t>күнтізбесінде</w:t>
            </w:r>
            <w:r>
              <w:rPr>
                <w:sz w:val="20"/>
              </w:rPr>
            </w:r>
          </w:p>
        </w:tc>
      </w:tr>
      <w:tr>
        <w:trPr>
          <w:tblHeader w:val="0"/>
          <w:cantSplit w:val="0"/>
          <w:trHeight w:val="230"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cBorders>
            <w:tmTcPr id="1758555311" protected="0"/>
          </w:tcPr>
          <w:p>
            <w:pPr>
              <w:pStyle w:val="para4"/>
              <w:spacing w:line="210" w:lineRule="exact"/>
              <w:rPr>
                <w:sz w:val="20"/>
              </w:rPr>
            </w:pPr>
            <w:r>
              <w:rPr>
                <w:sz w:val="20"/>
              </w:rPr>
              <w:t>(кестесінде)</w:t>
            </w:r>
            <w:r>
              <w:rPr>
                <w:spacing w:val="79" w:percent="199"/>
                <w:sz w:val="20"/>
              </w:rPr>
              <w:t xml:space="preserve"> </w:t>
            </w:r>
            <w:r>
              <w:rPr>
                <w:sz w:val="20"/>
              </w:rPr>
              <w:t>көрсетілген,</w:t>
            </w:r>
            <w:r>
              <w:rPr>
                <w:spacing w:val="78" w:percent="198"/>
                <w:sz w:val="20"/>
              </w:rPr>
              <w:t xml:space="preserve"> </w:t>
            </w:r>
            <w:r>
              <w:rPr>
                <w:sz w:val="20"/>
              </w:rPr>
              <w:t>сондай-ақ</w:t>
            </w:r>
            <w:r>
              <w:rPr>
                <w:spacing w:val="79" w:percent="199"/>
                <w:sz w:val="20"/>
              </w:rPr>
              <w:t xml:space="preserve"> </w:t>
            </w:r>
            <w:r>
              <w:rPr>
                <w:b/>
                <w:sz w:val="20"/>
              </w:rPr>
              <w:t>MOOC-</w:t>
            </w:r>
            <w:r>
              <w:rPr>
                <w:sz w:val="20"/>
              </w:rPr>
              <w:t>та</w:t>
            </w:r>
            <w:r>
              <w:rPr>
                <w:spacing w:val="56" w:percent="147"/>
                <w:w w:val="150"/>
                <w:sz w:val="20"/>
              </w:rPr>
              <w:t xml:space="preserve"> </w:t>
            </w:r>
            <w:r>
              <w:rPr>
                <w:sz w:val="20"/>
              </w:rPr>
              <w:t>көрсетілген.</w:t>
            </w:r>
            <w:r>
              <w:rPr>
                <w:spacing w:val="78" w:percent="198"/>
                <w:sz w:val="20"/>
              </w:rPr>
              <w:t xml:space="preserve"> </w:t>
            </w:r>
            <w:r>
              <w:rPr>
                <w:sz w:val="20"/>
              </w:rPr>
              <w:t>Мерзімдерді</w:t>
            </w:r>
            <w:r>
              <w:rPr>
                <w:spacing w:val="78" w:percent="198"/>
                <w:sz w:val="20"/>
              </w:rPr>
              <w:t xml:space="preserve"> </w:t>
            </w:r>
            <w:r>
              <w:rPr>
                <w:spacing w:val="-2" w:percent="97"/>
                <w:sz w:val="20"/>
              </w:rPr>
              <w:t>сақтамау</w:t>
            </w:r>
            <w:r>
              <w:rPr>
                <w:sz w:val="20"/>
              </w:rPr>
            </w:r>
          </w:p>
        </w:tc>
      </w:tr>
      <w:tr>
        <w:trPr>
          <w:tblHeader w:val="0"/>
          <w:cantSplit w:val="0"/>
          <w:trHeight w:val="225" w:hRule="atLeast"/>
        </w:trPr>
        <w:tc>
          <w:tcPr>
            <w:tcW w:w="2732" w:type="dxa"/>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6"/>
              </w:rPr>
            </w:pPr>
            <w:r>
              <w:rPr>
                <w:sz w:val="16"/>
              </w:rPr>
            </w:r>
          </w:p>
        </w:tc>
        <w:tc>
          <w:tcPr>
            <w:tcW w:w="7762" w:type="dxa"/>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05" w:lineRule="exact"/>
              <w:rPr>
                <w:sz w:val="20"/>
              </w:rPr>
            </w:pPr>
            <w:r>
              <w:rPr>
                <w:sz w:val="20"/>
              </w:rPr>
              <w:t>баллдардың</w:t>
            </w:r>
            <w:r>
              <w:rPr>
                <w:spacing w:val="-9" w:percent="89"/>
                <w:sz w:val="20"/>
              </w:rPr>
              <w:t xml:space="preserve"> </w:t>
            </w:r>
            <w:r>
              <w:rPr>
                <w:sz w:val="20"/>
              </w:rPr>
              <w:t>жоғалуына</w:t>
            </w:r>
            <w:r>
              <w:rPr>
                <w:spacing w:val="-8" w:percent="90"/>
                <w:sz w:val="20"/>
              </w:rPr>
              <w:t xml:space="preserve"> </w:t>
            </w:r>
            <w:r>
              <w:rPr>
                <w:spacing w:val="-2" w:percent="97"/>
                <w:sz w:val="20"/>
              </w:rPr>
              <w:t>әкеледі</w:t>
            </w:r>
            <w:r>
              <w:rPr>
                <w:sz w:val="20"/>
              </w:rPr>
            </w:r>
          </w:p>
        </w:tc>
      </w:tr>
      <w:tr>
        <w:trPr>
          <w:tblHeader w:val="0"/>
          <w:cantSplit w:val="0"/>
          <w:trHeight w:val="230" w:hRule="atLeast"/>
        </w:trPr>
        <w:tc>
          <w:tcPr>
            <w:tcW w:w="10494" w:type="dxa"/>
            <w:gridSpan w:val="2"/>
            <w:shd w:val="solid" w:color="DBE4F0" tmshd="1677721856, 0, 15787227"/>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spacing w:line="210" w:lineRule="exact"/>
              <w:jc w:val="center"/>
              <w:rPr>
                <w:b/>
                <w:spacing w:val="-2" w:percent="98"/>
                <w:sz w:val="20"/>
              </w:rPr>
            </w:pPr>
            <w:r>
              <w:rPr>
                <w:b/>
                <w:sz w:val="20"/>
              </w:rPr>
              <w:t>БІЛІМ</w:t>
            </w:r>
            <w:r>
              <w:rPr>
                <w:b/>
                <w:spacing w:val="-9" w:percent="90"/>
                <w:sz w:val="20"/>
              </w:rPr>
              <w:t xml:space="preserve"> </w:t>
            </w:r>
            <w:r>
              <w:rPr>
                <w:b/>
                <w:sz w:val="20"/>
              </w:rPr>
              <w:t>БЕРУ,</w:t>
            </w:r>
            <w:r>
              <w:rPr>
                <w:b/>
                <w:spacing w:val="-6" w:percent="93"/>
                <w:sz w:val="20"/>
              </w:rPr>
              <w:t xml:space="preserve"> </w:t>
            </w:r>
            <w:r>
              <w:rPr>
                <w:b/>
                <w:sz w:val="20"/>
              </w:rPr>
              <w:t>БІЛІМ</w:t>
            </w:r>
            <w:r>
              <w:rPr>
                <w:b/>
                <w:spacing w:val="-8" w:percent="91"/>
                <w:sz w:val="20"/>
              </w:rPr>
              <w:t xml:space="preserve"> </w:t>
            </w:r>
            <w:r>
              <w:rPr>
                <w:b/>
                <w:sz w:val="20"/>
              </w:rPr>
              <w:t>АЛУ</w:t>
            </w:r>
            <w:r>
              <w:rPr>
                <w:b/>
                <w:spacing w:val="-4" w:percent="95"/>
                <w:sz w:val="20"/>
              </w:rPr>
              <w:t xml:space="preserve"> </w:t>
            </w:r>
            <w:r>
              <w:rPr>
                <w:b/>
                <w:sz w:val="20"/>
              </w:rPr>
              <w:t>ЖӘНЕ</w:t>
            </w:r>
            <w:r>
              <w:rPr>
                <w:b/>
                <w:spacing w:val="-8" w:percent="91"/>
                <w:sz w:val="20"/>
              </w:rPr>
              <w:t xml:space="preserve"> </w:t>
            </w:r>
            <w:r>
              <w:rPr>
                <w:b/>
                <w:sz w:val="20"/>
              </w:rPr>
              <w:t>БАҒАЛАНУ</w:t>
            </w:r>
            <w:r>
              <w:rPr>
                <w:b/>
                <w:spacing w:val="-8" w:percent="91"/>
                <w:sz w:val="20"/>
              </w:rPr>
              <w:t xml:space="preserve"> </w:t>
            </w:r>
            <w:r>
              <w:rPr>
                <w:b/>
                <w:sz w:val="20"/>
              </w:rPr>
              <w:t>ТУРАЛЫ</w:t>
            </w:r>
            <w:r>
              <w:rPr>
                <w:b/>
                <w:spacing w:val="-6" w:percent="93"/>
                <w:sz w:val="20"/>
              </w:rPr>
              <w:t xml:space="preserve"> </w:t>
            </w:r>
            <w:r>
              <w:rPr>
                <w:b/>
                <w:spacing w:val="-2" w:percent="98"/>
                <w:sz w:val="20"/>
              </w:rPr>
              <w:t>АҚПАРАТ</w:t>
            </w:r>
            <w:r>
              <w:rPr>
                <w:b/>
                <w:spacing w:val="-2" w:percent="98"/>
                <w:sz w:val="20"/>
              </w:rPr>
            </w:r>
          </w:p>
          <w:p>
            <w:pPr>
              <w:pStyle w:val="para4"/>
              <w:ind w:left="1"/>
              <w:spacing w:line="210" w:lineRule="exact"/>
              <w:jc w:val="center"/>
              <w:rPr>
                <w:b/>
                <w:spacing w:val="-2" w:percent="98"/>
                <w:sz w:val="20"/>
              </w:rPr>
            </w:pPr>
            <w:r>
              <w:rPr>
                <w:b/>
                <w:spacing w:val="-2" w:percent="98"/>
                <w:sz w:val="20"/>
              </w:rPr>
            </w:r>
          </w:p>
        </w:tc>
      </w:tr>
    </w:tbl>
    <w:p>
      <w:pPr>
        <w:sectPr>
          <w:footnotePr>
            <w:pos w:val="pageBottom"/>
            <w:numFmt w:val="decimal"/>
            <w:numStart w:val="1"/>
            <w:numRestart w:val="continuous"/>
          </w:footnotePr>
          <w:endnotePr>
            <w:pos w:val="docEnd"/>
            <w:numFmt w:val="lowerRoman"/>
            <w:numStart w:val="1"/>
            <w:numRestart w:val="continuous"/>
          </w:endnotePr>
          <w:type w:val="continuous"/>
          <w:pgSz w:h="16840" w:w="11910"/>
          <w:pgMar w:left="708" w:top="480" w:right="283" w:bottom="1206"/>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tbl>
      <w:tblPr>
        <w:tblStyle w:val="TableNormal"/>
        <w:name w:val="Таблица4"/>
        <w:tabOrder w:val="0"/>
        <w:jc w:val="left"/>
        <w:tblInd w:w="146" w:type="dxa"/>
        <w:tblW w:w="10485" w:type="dxa"/>
        <w:tblLook w:val="01E0" w:firstRow="1" w:lastRow="1" w:firstColumn="1" w:lastColumn="1" w:noHBand="0" w:noVBand="0"/>
      </w:tblPr>
      <w:tblGrid>
        <w:gridCol w:w="809"/>
        <w:gridCol w:w="326"/>
        <w:gridCol w:w="1274"/>
        <w:gridCol w:w="1116"/>
        <w:gridCol w:w="1982"/>
        <w:gridCol w:w="3141"/>
        <w:gridCol w:w="272"/>
        <w:gridCol w:w="858"/>
        <w:gridCol w:w="707"/>
      </w:tblGrid>
      <w:tr>
        <w:trPr>
          <w:tblHeader w:val="0"/>
          <w:cantSplit w:val="0"/>
          <w:trHeight w:val="457" w:hRule="atLeast"/>
        </w:trPr>
        <w:tc>
          <w:tcPr>
            <w:tcW w:w="5507" w:type="dxa"/>
            <w:gridSpan w:val="5"/>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right="834"/>
              <w:spacing w:line="228" w:lineRule="exact"/>
              <w:rPr>
                <w:b/>
                <w:sz w:val="20"/>
              </w:rPr>
            </w:pPr>
            <w:r>
              <w:rPr>
                <w:b/>
                <w:sz w:val="20"/>
              </w:rPr>
              <w:t>Оқу</w:t>
            </w:r>
            <w:r>
              <w:rPr>
                <w:b/>
                <w:spacing w:val="-11" w:percent="87"/>
                <w:sz w:val="20"/>
              </w:rPr>
              <w:t xml:space="preserve"> </w:t>
            </w:r>
            <w:r>
              <w:rPr>
                <w:b/>
                <w:sz w:val="20"/>
              </w:rPr>
              <w:t>жетістіктерін</w:t>
            </w:r>
            <w:r>
              <w:rPr>
                <w:b/>
                <w:spacing w:val="-13" w:percent="85"/>
                <w:sz w:val="20"/>
              </w:rPr>
              <w:t xml:space="preserve"> </w:t>
            </w:r>
            <w:r>
              <w:rPr>
                <w:b/>
                <w:sz w:val="20"/>
              </w:rPr>
              <w:t>есептеудің</w:t>
            </w:r>
            <w:r>
              <w:rPr>
                <w:b/>
                <w:spacing w:val="-11" w:percent="87"/>
                <w:sz w:val="20"/>
              </w:rPr>
              <w:t xml:space="preserve"> </w:t>
            </w:r>
            <w:r>
              <w:rPr>
                <w:b/>
                <w:sz w:val="20"/>
              </w:rPr>
              <w:t>баллдық-рейтингтік әріптік бағалау жүйесі</w:t>
            </w:r>
          </w:p>
        </w:tc>
        <w:tc>
          <w:tcPr>
            <w:tcW w:w="4978" w:type="dxa"/>
            <w:gridSpan w:val="4"/>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rPr>
                <w:b/>
                <w:sz w:val="20"/>
              </w:rPr>
            </w:pPr>
            <w:r>
              <w:rPr>
                <w:b/>
                <w:sz w:val="20"/>
              </w:rPr>
              <w:t>Бағалау</w:t>
            </w:r>
            <w:r>
              <w:rPr>
                <w:b/>
                <w:spacing w:val="-7" w:percent="92"/>
                <w:sz w:val="20"/>
              </w:rPr>
              <w:t xml:space="preserve"> </w:t>
            </w:r>
            <w:r>
              <w:rPr>
                <w:b/>
                <w:spacing w:val="-2" w:percent="98"/>
                <w:sz w:val="20"/>
              </w:rPr>
              <w:t>әдістері</w:t>
            </w:r>
            <w:r>
              <w:rPr>
                <w:b/>
                <w:sz w:val="20"/>
              </w:rPr>
            </w:r>
          </w:p>
        </w:tc>
      </w:tr>
      <w:tr>
        <w:trPr>
          <w:tblHeader w:val="0"/>
          <w:cantSplit w:val="0"/>
          <w:trHeight w:val="690" w:hRule="atLeast"/>
        </w:trPr>
        <w:tc>
          <w:tcPr>
            <w:tcW w:w="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b/>
                <w:sz w:val="20"/>
              </w:rPr>
            </w:pPr>
            <w:r>
              <w:rPr>
                <w:b/>
                <w:spacing w:val="-4" w:percent="95"/>
                <w:sz w:val="20"/>
              </w:rPr>
              <w:t>Баға</w:t>
            </w:r>
            <w:r>
              <w:rPr>
                <w:b/>
                <w:sz w:val="20"/>
              </w:rPr>
            </w:r>
          </w:p>
        </w:tc>
        <w:tc>
          <w:tcPr>
            <w:tcW w:w="1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spacing w:line="230" w:lineRule="atLeast"/>
              <w:rPr>
                <w:b/>
                <w:sz w:val="20"/>
              </w:rPr>
            </w:pPr>
            <w:r>
              <w:rPr>
                <w:b/>
                <w:spacing w:val="-2" w:percent="98"/>
                <w:sz w:val="20"/>
              </w:rPr>
              <w:t>Баллдардың сандық баламасы</w:t>
            </w:r>
            <w:r>
              <w:rPr>
                <w:b/>
                <w:sz w:val="20"/>
              </w:rPr>
            </w:r>
          </w:p>
        </w:tc>
        <w:tc>
          <w:tcPr>
            <w:tcW w:w="111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Pr>
                <w:b/>
                <w:sz w:val="20"/>
              </w:rPr>
            </w:pPr>
            <w:r>
              <w:rPr>
                <w:b/>
                <w:spacing w:val="-10" w:percent="88"/>
                <w:sz w:val="20"/>
              </w:rPr>
              <w:t>%</w:t>
            </w:r>
            <w:r>
              <w:rPr>
                <w:b/>
                <w:sz w:val="20"/>
              </w:rPr>
            </w:r>
          </w:p>
          <w:p>
            <w:pPr>
              <w:pStyle w:val="para4"/>
              <w:ind w:left="116" w:right="247"/>
              <w:spacing w:line="230" w:lineRule="atLeast"/>
              <w:rPr>
                <w:b/>
                <w:sz w:val="20"/>
              </w:rPr>
            </w:pPr>
            <w:r>
              <w:rPr>
                <w:b/>
                <w:spacing w:val="-2" w:percent="98"/>
                <w:sz w:val="20"/>
              </w:rPr>
              <w:t>мәндегі баллдар</w:t>
            </w:r>
            <w:r>
              <w:rPr>
                <w:b/>
                <w:sz w:val="20"/>
              </w:rPr>
            </w:r>
          </w:p>
        </w:tc>
        <w:tc>
          <w:tcPr>
            <w:tcW w:w="1982"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right="223"/>
              <w:rPr>
                <w:b/>
                <w:sz w:val="20"/>
              </w:rPr>
            </w:pPr>
            <w:r>
              <w:rPr>
                <w:b/>
                <w:sz w:val="20"/>
              </w:rPr>
              <w:t>Дәстүрлі</w:t>
            </w:r>
            <w:r>
              <w:rPr>
                <w:b/>
                <w:spacing w:val="-13" w:percent="85"/>
                <w:sz w:val="20"/>
              </w:rPr>
              <w:t xml:space="preserve"> </w:t>
            </w:r>
            <w:r>
              <w:rPr>
                <w:b/>
                <w:sz w:val="20"/>
              </w:rPr>
              <w:t xml:space="preserve">жүйедегі </w:t>
            </w:r>
            <w:r>
              <w:rPr>
                <w:b/>
                <w:spacing w:val="-4" w:percent="95"/>
                <w:sz w:val="20"/>
              </w:rPr>
              <w:t>баға</w:t>
            </w:r>
            <w:r>
              <w:rPr>
                <w:b/>
                <w:sz w:val="20"/>
              </w:rPr>
            </w:r>
          </w:p>
        </w:tc>
        <w:tc>
          <w:tcPr>
            <w:tcW w:w="4978" w:type="dxa"/>
            <w:gridSpan w:val="4"/>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right="96"/>
              <w:spacing/>
              <w:jc w:val="both"/>
              <w:rPr>
                <w:sz w:val="20"/>
              </w:rPr>
            </w:pPr>
            <w:r>
              <w:rPr>
                <w:b/>
                <w:sz w:val="20"/>
              </w:rPr>
              <w:t xml:space="preserve">Критериалды бағалау </w:t>
            </w:r>
            <w:r>
              <w:rPr>
                <w:sz w:val="20"/>
              </w:rPr>
              <w:t>– айқын әзірленген критерийлер</w:t>
            </w:r>
            <w:r>
              <w:rPr>
                <w:spacing w:val="-7" w:percent="91"/>
                <w:sz w:val="20"/>
              </w:rPr>
              <w:t xml:space="preserve"> </w:t>
            </w:r>
            <w:r>
              <w:rPr>
                <w:sz w:val="20"/>
              </w:rPr>
              <w:t>негізінде</w:t>
            </w:r>
            <w:r>
              <w:rPr>
                <w:spacing w:val="-9" w:percent="89"/>
                <w:sz w:val="20"/>
              </w:rPr>
              <w:t xml:space="preserve"> </w:t>
            </w:r>
            <w:r>
              <w:rPr>
                <w:sz w:val="20"/>
              </w:rPr>
              <w:t>оқытудың</w:t>
            </w:r>
            <w:r>
              <w:rPr>
                <w:spacing w:val="-9" w:percent="89"/>
                <w:sz w:val="20"/>
              </w:rPr>
              <w:t xml:space="preserve"> </w:t>
            </w:r>
            <w:r>
              <w:rPr>
                <w:sz w:val="20"/>
              </w:rPr>
              <w:t>нақты</w:t>
            </w:r>
            <w:r>
              <w:rPr>
                <w:spacing w:val="-5" w:percent="94"/>
                <w:sz w:val="20"/>
              </w:rPr>
              <w:t xml:space="preserve"> </w:t>
            </w:r>
            <w:r>
              <w:rPr>
                <w:sz w:val="20"/>
              </w:rPr>
              <w:t>қол</w:t>
            </w:r>
            <w:r>
              <w:rPr>
                <w:spacing w:val="-9" w:percent="89"/>
                <w:sz w:val="20"/>
              </w:rPr>
              <w:t xml:space="preserve"> </w:t>
            </w:r>
            <w:r>
              <w:rPr>
                <w:sz w:val="20"/>
              </w:rPr>
              <w:t>жеткізілген нәтижелерін оқытудан күтілетін нәтижелерімен ара салмақтық процесі. Формативті және жиынтық бағалауға негізделген.</w:t>
            </w:r>
          </w:p>
          <w:p>
            <w:pPr>
              <w:pStyle w:val="para4"/>
              <w:ind w:left="117" w:right="96"/>
              <w:spacing w:before="2"/>
              <w:jc w:val="both"/>
              <w:rPr>
                <w:sz w:val="20"/>
              </w:rPr>
            </w:pPr>
            <w:r>
              <w:rPr>
                <w:b/>
                <w:sz w:val="20"/>
              </w:rPr>
              <w:t xml:space="preserve">Формативті бағалау </w:t>
            </w:r>
            <w:r>
              <w:rPr>
                <w:sz w:val="20"/>
              </w:rPr>
              <w:t>– күнделікті оқу қызметі барысында жүргізілетін бағалау түрі. Ағымдағы көрсеткіш</w:t>
            </w:r>
            <w:r>
              <w:rPr>
                <w:spacing w:val="-8" w:percent="90"/>
                <w:sz w:val="20"/>
              </w:rPr>
              <w:t xml:space="preserve"> </w:t>
            </w:r>
            <w:r>
              <w:rPr>
                <w:sz w:val="20"/>
              </w:rPr>
              <w:t>болып</w:t>
            </w:r>
            <w:r>
              <w:rPr>
                <w:spacing w:val="-9" w:percent="89"/>
                <w:sz w:val="20"/>
              </w:rPr>
              <w:t xml:space="preserve"> </w:t>
            </w:r>
            <w:r>
              <w:rPr>
                <w:sz w:val="20"/>
              </w:rPr>
              <w:t>табылады.</w:t>
            </w:r>
            <w:r>
              <w:rPr>
                <w:spacing w:val="-7" w:percent="91"/>
                <w:sz w:val="20"/>
              </w:rPr>
              <w:t xml:space="preserve"> </w:t>
            </w:r>
            <w:r>
              <w:rPr>
                <w:sz w:val="20"/>
              </w:rPr>
              <w:t>Білім</w:t>
            </w:r>
            <w:r>
              <w:rPr>
                <w:spacing w:val="-7" w:percent="91"/>
                <w:sz w:val="20"/>
              </w:rPr>
              <w:t xml:space="preserve"> </w:t>
            </w:r>
            <w:r>
              <w:rPr>
                <w:sz w:val="20"/>
              </w:rPr>
              <w:t>алушы</w:t>
            </w:r>
            <w:r>
              <w:rPr>
                <w:spacing w:val="-8" w:percent="90"/>
                <w:sz w:val="20"/>
              </w:rPr>
              <w:t xml:space="preserve"> </w:t>
            </w:r>
            <w:r>
              <w:rPr>
                <w:sz w:val="20"/>
              </w:rPr>
              <w:t>мен</w:t>
            </w:r>
            <w:r>
              <w:rPr>
                <w:spacing w:val="-9" w:percent="89"/>
                <w:sz w:val="20"/>
              </w:rPr>
              <w:t xml:space="preserve"> </w:t>
            </w:r>
            <w:r>
              <w:rPr>
                <w:sz w:val="20"/>
              </w:rPr>
              <w:t>оқытушы арасындағы</w:t>
            </w:r>
            <w:r>
              <w:rPr>
                <w:spacing w:val="-9" w:percent="89"/>
                <w:sz w:val="20"/>
              </w:rPr>
              <w:t xml:space="preserve"> </w:t>
            </w:r>
            <w:r>
              <w:rPr>
                <w:sz w:val="20"/>
              </w:rPr>
              <w:t>жедел</w:t>
            </w:r>
            <w:r>
              <w:rPr>
                <w:spacing w:val="-9" w:percent="89"/>
                <w:sz w:val="20"/>
              </w:rPr>
              <w:t xml:space="preserve"> </w:t>
            </w:r>
            <w:r>
              <w:rPr>
                <w:sz w:val="20"/>
              </w:rPr>
              <w:t>өзара</w:t>
            </w:r>
            <w:r>
              <w:rPr>
                <w:spacing w:val="-9" w:percent="89"/>
                <w:sz w:val="20"/>
              </w:rPr>
              <w:t xml:space="preserve"> </w:t>
            </w:r>
            <w:r>
              <w:rPr>
                <w:sz w:val="20"/>
              </w:rPr>
              <w:t>байланысты</w:t>
            </w:r>
            <w:r>
              <w:rPr>
                <w:spacing w:val="-9" w:percent="89"/>
                <w:sz w:val="20"/>
              </w:rPr>
              <w:t xml:space="preserve"> </w:t>
            </w:r>
            <w:r>
              <w:rPr>
                <w:sz w:val="20"/>
              </w:rPr>
              <w:t>қамтамасыз</w:t>
            </w:r>
            <w:r>
              <w:rPr>
                <w:spacing w:val="-8" w:percent="90"/>
                <w:sz w:val="20"/>
              </w:rPr>
              <w:t xml:space="preserve"> </w:t>
            </w:r>
            <w:r>
              <w:rPr>
                <w:sz w:val="20"/>
              </w:rPr>
              <w:t>етеді. Білім алушының мүмкіндіктерін айқындауға, қиындықтарды анықтауға, ең жақсы нәтижелерге қол жеткізуге көмектесуге, оқытушының білім беру процесін</w:t>
            </w:r>
            <w:r>
              <w:rPr>
                <w:spacing w:val="-1" w:percent="99"/>
                <w:sz w:val="20"/>
              </w:rPr>
              <w:t xml:space="preserve"> </w:t>
            </w:r>
            <w:r>
              <w:rPr>
                <w:sz w:val="20"/>
              </w:rPr>
              <w:t>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r>
              <w:rPr>
                <w:sz w:val="20"/>
              </w:rPr>
            </w:r>
          </w:p>
          <w:p>
            <w:pPr>
              <w:pStyle w:val="para4"/>
              <w:ind w:left="117" w:right="97"/>
              <w:spacing/>
              <w:jc w:val="both"/>
              <w:rPr>
                <w:sz w:val="20"/>
              </w:rPr>
            </w:pPr>
            <w:r>
              <w:rPr>
                <w:b/>
                <w:sz w:val="20"/>
              </w:rPr>
              <w:t xml:space="preserve">Жиынтық бағалау – </w:t>
            </w:r>
            <w:r>
              <w:rPr>
                <w:sz w:val="20"/>
              </w:rPr>
              <w:t>пән бағдарламасына сәйкес бөлімді зерделеу аяқталғаннан кейін жүргізілетін бағалау түрі. СӨЖ орындаған</w:t>
            </w:r>
            <w:r>
              <w:rPr>
                <w:spacing w:val="-2" w:percent="97"/>
                <w:sz w:val="20"/>
              </w:rPr>
              <w:t xml:space="preserve"> </w:t>
            </w:r>
            <w:r>
              <w:rPr>
                <w:sz w:val="20"/>
              </w:rPr>
              <w:t>кезде</w:t>
            </w:r>
            <w:r>
              <w:rPr>
                <w:spacing w:val="-2" w:percent="97"/>
                <w:sz w:val="20"/>
              </w:rPr>
              <w:t xml:space="preserve"> </w:t>
            </w:r>
            <w:r>
              <w:rPr>
                <w:sz w:val="20"/>
              </w:rPr>
              <w:t>семестр</w:t>
            </w:r>
            <w:r>
              <w:rPr>
                <w:spacing w:val="-1" w:percent="99"/>
                <w:sz w:val="20"/>
              </w:rPr>
              <w:t xml:space="preserve"> </w:t>
            </w:r>
            <w:r>
              <w:rPr>
                <w:sz w:val="20"/>
              </w:rPr>
              <w:t>ішінде</w:t>
            </w:r>
            <w:r>
              <w:rPr>
                <w:spacing w:val="-2" w:percent="97"/>
                <w:sz w:val="20"/>
              </w:rPr>
              <w:t xml:space="preserve"> </w:t>
            </w:r>
            <w:r>
              <w:rPr>
                <w:sz w:val="20"/>
              </w:rPr>
              <w:t>3-4 рет өткізіледі. Бұл оқытудан күтілетін нәтижелерін игеруді дескрипторлармен арақатынаста бағалау. Белгілі бір кезеңдегі пәнді меңгеру деңгейін</w:t>
            </w:r>
            <w:r>
              <w:rPr>
                <w:spacing w:val="-1" w:percent="99"/>
                <w:sz w:val="20"/>
              </w:rPr>
              <w:t xml:space="preserve"> </w:t>
            </w:r>
            <w:r>
              <w:rPr>
                <w:sz w:val="20"/>
              </w:rPr>
              <w:t>анықтауға және</w:t>
            </w:r>
            <w:r>
              <w:rPr>
                <w:spacing w:val="34" w:percent="143"/>
                <w:sz w:val="20"/>
              </w:rPr>
              <w:t xml:space="preserve">  </w:t>
            </w:r>
            <w:r>
              <w:rPr>
                <w:sz w:val="20"/>
              </w:rPr>
              <w:t>тіркеуге</w:t>
            </w:r>
            <w:r>
              <w:rPr>
                <w:spacing w:val="34" w:percent="143"/>
                <w:sz w:val="20"/>
              </w:rPr>
              <w:t xml:space="preserve">  </w:t>
            </w:r>
            <w:r>
              <w:rPr>
                <w:sz w:val="20"/>
              </w:rPr>
              <w:t>мүмкіндік</w:t>
            </w:r>
            <w:r>
              <w:rPr>
                <w:spacing w:val="35" w:percent="144"/>
                <w:sz w:val="20"/>
              </w:rPr>
              <w:t xml:space="preserve">  </w:t>
            </w:r>
            <w:r>
              <w:rPr>
                <w:sz w:val="20"/>
              </w:rPr>
              <w:t>береді.</w:t>
            </w:r>
            <w:r>
              <w:rPr>
                <w:spacing w:val="34" w:percent="143"/>
                <w:sz w:val="20"/>
              </w:rPr>
              <w:t xml:space="preserve">  </w:t>
            </w:r>
            <w:r>
              <w:rPr>
                <w:sz w:val="20"/>
              </w:rPr>
              <w:t>Оқу</w:t>
            </w:r>
            <w:r>
              <w:rPr>
                <w:spacing w:val="35" w:percent="144"/>
                <w:sz w:val="20"/>
              </w:rPr>
              <w:t xml:space="preserve">  </w:t>
            </w:r>
            <w:r>
              <w:rPr>
                <w:spacing w:val="-2" w:percent="97"/>
                <w:sz w:val="20"/>
              </w:rPr>
              <w:t>нәтижелері</w:t>
            </w:r>
            <w:r>
              <w:rPr>
                <w:sz w:val="20"/>
              </w:rPr>
            </w:r>
          </w:p>
          <w:p>
            <w:pPr>
              <w:pStyle w:val="para4"/>
              <w:ind w:left="117"/>
              <w:spacing w:line="210" w:lineRule="exact"/>
              <w:rPr>
                <w:sz w:val="20"/>
              </w:rPr>
            </w:pPr>
            <w:r>
              <w:rPr>
                <w:spacing w:val="-2" w:percent="97"/>
                <w:sz w:val="20"/>
              </w:rPr>
              <w:t>бағаланады.</w:t>
            </w:r>
            <w:r>
              <w:rPr>
                <w:sz w:val="20"/>
              </w:rPr>
            </w:r>
          </w:p>
        </w:tc>
      </w:tr>
      <w:tr>
        <w:trPr>
          <w:tblHeader w:val="0"/>
          <w:cantSplit w:val="0"/>
          <w:trHeight w:val="360" w:hRule="atLeast"/>
        </w:trPr>
        <w:tc>
          <w:tcPr>
            <w:tcW w:w="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pacing w:val="-10" w:percent="87"/>
                <w:sz w:val="20"/>
              </w:rPr>
              <w:t>A</w:t>
            </w:r>
            <w:r>
              <w:rPr>
                <w:sz w:val="20"/>
              </w:rPr>
            </w:r>
          </w:p>
        </w:tc>
        <w:tc>
          <w:tcPr>
            <w:tcW w:w="1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rPr>
                <w:sz w:val="20"/>
              </w:rPr>
            </w:pPr>
            <w:r>
              <w:rPr>
                <w:spacing w:val="-5" w:percent="94"/>
                <w:sz w:val="20"/>
              </w:rPr>
              <w:t>4,0</w:t>
            </w:r>
            <w:r>
              <w:rPr>
                <w:sz w:val="20"/>
              </w:rPr>
            </w:r>
          </w:p>
        </w:tc>
        <w:tc>
          <w:tcPr>
            <w:tcW w:w="111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Pr>
                <w:sz w:val="20"/>
              </w:rPr>
            </w:pPr>
            <w:r>
              <w:rPr>
                <w:spacing w:val="-2" w:percent="97"/>
                <w:sz w:val="20"/>
              </w:rPr>
              <w:t>95-</w:t>
            </w:r>
            <w:r>
              <w:rPr>
                <w:spacing w:val="-5" w:percent="94"/>
                <w:sz w:val="20"/>
              </w:rPr>
              <w:t>100</w:t>
            </w:r>
            <w:r>
              <w:rPr>
                <w:sz w:val="20"/>
              </w:rPr>
            </w:r>
          </w:p>
        </w:tc>
        <w:tc>
          <w:tcPr>
            <w:tcW w:w="1982"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z w:val="20"/>
              </w:rPr>
              <w:t>Өте</w:t>
            </w:r>
            <w:r>
              <w:rPr>
                <w:spacing w:val="-4" w:percent="95"/>
                <w:sz w:val="20"/>
              </w:rPr>
              <w:t xml:space="preserve"> </w:t>
            </w:r>
            <w:r>
              <w:rPr>
                <w:spacing w:val="-2" w:percent="97"/>
                <w:sz w:val="20"/>
              </w:rPr>
              <w:t>жақсы</w:t>
            </w:r>
            <w:r>
              <w:rPr>
                <w:sz w:val="20"/>
              </w:rPr>
            </w:r>
          </w:p>
        </w:tc>
        <w:tc>
          <w:tcPr>
            <w:tcW w:w="4978" w:type="dxa"/>
            <w:gridSpan w:val="4"/>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359" w:hRule="atLeast"/>
        </w:trPr>
        <w:tc>
          <w:tcPr>
            <w:tcW w:w="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pacing w:val="-5" w:percent="94"/>
                <w:sz w:val="20"/>
              </w:rPr>
              <w:t>A-</w:t>
            </w:r>
            <w:r>
              <w:rPr>
                <w:sz w:val="20"/>
              </w:rPr>
            </w:r>
          </w:p>
        </w:tc>
        <w:tc>
          <w:tcPr>
            <w:tcW w:w="1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rPr>
                <w:sz w:val="20"/>
              </w:rPr>
            </w:pPr>
            <w:r>
              <w:rPr>
                <w:spacing w:val="-4" w:percent="95"/>
                <w:sz w:val="20"/>
              </w:rPr>
              <w:t>3,67</w:t>
            </w:r>
            <w:r>
              <w:rPr>
                <w:sz w:val="20"/>
              </w:rPr>
            </w:r>
          </w:p>
        </w:tc>
        <w:tc>
          <w:tcPr>
            <w:tcW w:w="111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Pr>
                <w:sz w:val="20"/>
              </w:rPr>
            </w:pPr>
            <w:r>
              <w:rPr>
                <w:spacing w:val="-2" w:percent="97"/>
                <w:sz w:val="20"/>
              </w:rPr>
              <w:t>90-</w:t>
            </w:r>
            <w:r>
              <w:rPr>
                <w:spacing w:val="-5" w:percent="94"/>
                <w:sz w:val="20"/>
              </w:rPr>
              <w:t>94</w:t>
            </w:r>
            <w:r>
              <w:rPr>
                <w:sz w:val="20"/>
              </w:rPr>
            </w:r>
          </w:p>
        </w:tc>
        <w:tc>
          <w:tcPr>
            <w:tcW w:w="1982"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4978" w:type="dxa"/>
            <w:gridSpan w:val="4"/>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4771" w:hRule="atLeast"/>
        </w:trPr>
        <w:tc>
          <w:tcPr>
            <w:tcW w:w="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pacing w:val="-5" w:percent="94"/>
                <w:sz w:val="20"/>
              </w:rPr>
              <w:t>B+</w:t>
            </w:r>
            <w:r>
              <w:rPr>
                <w:sz w:val="20"/>
              </w:rPr>
            </w:r>
          </w:p>
        </w:tc>
        <w:tc>
          <w:tcPr>
            <w:tcW w:w="1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rPr>
                <w:sz w:val="20"/>
              </w:rPr>
            </w:pPr>
            <w:r>
              <w:rPr>
                <w:spacing w:val="-4" w:percent="95"/>
                <w:sz w:val="20"/>
              </w:rPr>
              <w:t>3,33</w:t>
            </w:r>
            <w:r>
              <w:rPr>
                <w:sz w:val="20"/>
              </w:rPr>
            </w:r>
          </w:p>
        </w:tc>
        <w:tc>
          <w:tcPr>
            <w:tcW w:w="111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Pr>
                <w:sz w:val="20"/>
              </w:rPr>
            </w:pPr>
            <w:r>
              <w:rPr>
                <w:spacing w:val="-2" w:percent="97"/>
                <w:sz w:val="20"/>
              </w:rPr>
              <w:t>85-</w:t>
            </w:r>
            <w:r>
              <w:rPr>
                <w:spacing w:val="-5" w:percent="94"/>
                <w:sz w:val="20"/>
              </w:rPr>
              <w:t>89</w:t>
            </w:r>
            <w:r>
              <w:rPr>
                <w:sz w:val="20"/>
              </w:rPr>
            </w:r>
          </w:p>
        </w:tc>
        <w:tc>
          <w:tcPr>
            <w:tcW w:w="1982"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pacing w:val="-2" w:percent="97"/>
                <w:sz w:val="20"/>
              </w:rPr>
              <w:t>Жақсы</w:t>
            </w:r>
            <w:r>
              <w:rPr>
                <w:sz w:val="20"/>
              </w:rPr>
            </w:r>
          </w:p>
        </w:tc>
        <w:tc>
          <w:tcPr>
            <w:tcW w:w="4978" w:type="dxa"/>
            <w:gridSpan w:val="4"/>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460" w:hRule="atLeast"/>
        </w:trPr>
        <w:tc>
          <w:tcPr>
            <w:tcW w:w="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pacing w:val="-10" w:percent="87"/>
                <w:sz w:val="20"/>
              </w:rPr>
              <w:t>B</w:t>
            </w:r>
            <w:r>
              <w:rPr>
                <w:sz w:val="20"/>
              </w:rPr>
            </w:r>
          </w:p>
        </w:tc>
        <w:tc>
          <w:tcPr>
            <w:tcW w:w="1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rPr>
                <w:sz w:val="20"/>
              </w:rPr>
            </w:pPr>
            <w:r>
              <w:rPr>
                <w:spacing w:val="-5" w:percent="94"/>
                <w:sz w:val="20"/>
              </w:rPr>
              <w:t>3,0</w:t>
            </w:r>
            <w:r>
              <w:rPr>
                <w:sz w:val="20"/>
              </w:rPr>
            </w:r>
          </w:p>
        </w:tc>
        <w:tc>
          <w:tcPr>
            <w:tcW w:w="111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Pr>
                <w:sz w:val="20"/>
              </w:rPr>
            </w:pPr>
            <w:r>
              <w:rPr>
                <w:spacing w:val="-2" w:percent="97"/>
                <w:sz w:val="20"/>
              </w:rPr>
              <w:t>80-</w:t>
            </w:r>
            <w:r>
              <w:rPr>
                <w:spacing w:val="-5" w:percent="94"/>
                <w:sz w:val="20"/>
              </w:rPr>
              <w:t>84</w:t>
            </w:r>
            <w:r>
              <w:rPr>
                <w:sz w:val="20"/>
              </w:rPr>
            </w:r>
          </w:p>
        </w:tc>
        <w:tc>
          <w:tcPr>
            <w:tcW w:w="1982"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3141"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right="102"/>
              <w:spacing w:line="230" w:lineRule="atLeast"/>
              <w:tabs defTabSz="720">
                <w:tab w:val="left" w:pos="1450" w:leader="none"/>
                <w:tab w:val="left" w:pos="2126" w:leader="none"/>
              </w:tabs>
              <w:rPr>
                <w:b/>
                <w:sz w:val="20"/>
              </w:rPr>
            </w:pPr>
            <w:r>
              <w:rPr>
                <w:b/>
                <w:spacing w:val="-2" w:percent="98"/>
                <w:sz w:val="20"/>
              </w:rPr>
              <w:t>Формативті</w:t>
            </w:r>
            <w:r>
              <w:rPr>
                <w:b/>
                <w:sz w:val="20"/>
              </w:rPr>
              <w:tab/>
            </w:r>
            <w:r>
              <w:rPr>
                <w:b/>
                <w:spacing w:val="-4" w:percent="95"/>
                <w:sz w:val="20"/>
              </w:rPr>
              <w:t>және</w:t>
            </w:r>
            <w:r>
              <w:rPr>
                <w:b/>
                <w:sz w:val="20"/>
              </w:rPr>
              <w:tab/>
            </w:r>
            <w:r>
              <w:rPr>
                <w:b/>
                <w:spacing w:val="-2" w:percent="98"/>
                <w:sz w:val="20"/>
              </w:rPr>
              <w:t>жиынтық бағалау</w:t>
            </w:r>
            <w:r>
              <w:rPr>
                <w:b/>
                <w:sz w:val="20"/>
              </w:rPr>
            </w:r>
          </w:p>
        </w:tc>
        <w:tc>
          <w:tcPr>
            <w:tcW w:w="1837"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8" w:right="775"/>
              <w:spacing w:line="230" w:lineRule="atLeast"/>
              <w:rPr>
                <w:b/>
                <w:sz w:val="20"/>
              </w:rPr>
            </w:pPr>
            <w:r>
              <w:rPr>
                <w:b/>
                <w:sz w:val="20"/>
              </w:rPr>
              <w:t>%</w:t>
            </w:r>
            <w:r>
              <w:rPr>
                <w:b/>
                <w:spacing w:val="-13" w:percent="85"/>
                <w:sz w:val="20"/>
              </w:rPr>
              <w:t xml:space="preserve"> </w:t>
            </w:r>
            <w:r>
              <w:rPr>
                <w:b/>
                <w:sz w:val="20"/>
              </w:rPr>
              <w:t xml:space="preserve">мәндегі </w:t>
            </w:r>
            <w:r>
              <w:rPr>
                <w:b/>
                <w:spacing w:val="-2" w:percent="98"/>
                <w:sz w:val="20"/>
              </w:rPr>
              <w:t>баллдар</w:t>
            </w:r>
            <w:r>
              <w:rPr>
                <w:b/>
                <w:sz w:val="20"/>
              </w:rPr>
            </w:r>
          </w:p>
        </w:tc>
      </w:tr>
      <w:tr>
        <w:trPr>
          <w:tblHeader w:val="0"/>
          <w:cantSplit w:val="0"/>
          <w:trHeight w:val="230" w:hRule="atLeast"/>
        </w:trPr>
        <w:tc>
          <w:tcPr>
            <w:tcW w:w="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sz w:val="20"/>
              </w:rPr>
            </w:pPr>
            <w:r>
              <w:rPr>
                <w:spacing w:val="-5" w:percent="94"/>
                <w:sz w:val="20"/>
              </w:rPr>
              <w:t>B-</w:t>
            </w:r>
            <w:r>
              <w:rPr>
                <w:sz w:val="20"/>
              </w:rPr>
            </w:r>
          </w:p>
        </w:tc>
        <w:tc>
          <w:tcPr>
            <w:tcW w:w="1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spacing w:line="210" w:lineRule="exact"/>
              <w:rPr>
                <w:sz w:val="20"/>
              </w:rPr>
            </w:pPr>
            <w:r>
              <w:rPr>
                <w:spacing w:val="-4" w:percent="95"/>
                <w:sz w:val="20"/>
              </w:rPr>
              <w:t>2,67</w:t>
            </w:r>
            <w:r>
              <w:rPr>
                <w:sz w:val="20"/>
              </w:rPr>
            </w:r>
          </w:p>
        </w:tc>
        <w:tc>
          <w:tcPr>
            <w:tcW w:w="111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spacing w:line="210" w:lineRule="exact"/>
              <w:rPr>
                <w:sz w:val="20"/>
              </w:rPr>
            </w:pPr>
            <w:r>
              <w:rPr>
                <w:spacing w:val="-2" w:percent="97"/>
                <w:sz w:val="20"/>
              </w:rPr>
              <w:t>75-</w:t>
            </w:r>
            <w:r>
              <w:rPr>
                <w:spacing w:val="-5" w:percent="94"/>
                <w:sz w:val="20"/>
              </w:rPr>
              <w:t>79</w:t>
            </w:r>
            <w:r>
              <w:rPr>
                <w:sz w:val="20"/>
              </w:rPr>
            </w:r>
          </w:p>
        </w:tc>
        <w:tc>
          <w:tcPr>
            <w:tcW w:w="1982"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3141"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spacing w:line="210" w:lineRule="exact"/>
              <w:rPr>
                <w:sz w:val="20"/>
              </w:rPr>
            </w:pPr>
            <w:r>
              <w:rPr>
                <w:sz w:val="20"/>
              </w:rPr>
              <w:t>Дәрістердегі</w:t>
            </w:r>
            <w:r>
              <w:rPr>
                <w:spacing w:val="-11" w:percent="86"/>
                <w:sz w:val="20"/>
              </w:rPr>
              <w:t xml:space="preserve"> </w:t>
            </w:r>
            <w:r>
              <w:rPr>
                <w:spacing w:val="-2" w:percent="97"/>
                <w:sz w:val="20"/>
              </w:rPr>
              <w:t>белсенділік</w:t>
            </w:r>
            <w:r>
              <w:rPr>
                <w:sz w:val="20"/>
              </w:rPr>
            </w:r>
          </w:p>
        </w:tc>
        <w:tc>
          <w:tcPr>
            <w:tcW w:w="1837"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6"/>
              </w:rPr>
            </w:pPr>
            <w:r>
              <w:rPr>
                <w:sz w:val="16"/>
              </w:rPr>
            </w:r>
          </w:p>
        </w:tc>
      </w:tr>
      <w:tr>
        <w:trPr>
          <w:tblHeader w:val="0"/>
          <w:cantSplit w:val="0"/>
          <w:trHeight w:val="460" w:hRule="atLeast"/>
        </w:trPr>
        <w:tc>
          <w:tcPr>
            <w:tcW w:w="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pacing w:val="-5" w:percent="94"/>
                <w:sz w:val="20"/>
              </w:rPr>
              <w:t>C+</w:t>
            </w:r>
            <w:r>
              <w:rPr>
                <w:sz w:val="20"/>
              </w:rPr>
            </w:r>
          </w:p>
        </w:tc>
        <w:tc>
          <w:tcPr>
            <w:tcW w:w="1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rPr>
                <w:sz w:val="20"/>
              </w:rPr>
            </w:pPr>
            <w:r>
              <w:rPr>
                <w:spacing w:val="-4" w:percent="95"/>
                <w:sz w:val="20"/>
              </w:rPr>
              <w:t>2,33</w:t>
            </w:r>
            <w:r>
              <w:rPr>
                <w:sz w:val="20"/>
              </w:rPr>
            </w:r>
          </w:p>
        </w:tc>
        <w:tc>
          <w:tcPr>
            <w:tcW w:w="111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Pr>
                <w:sz w:val="20"/>
              </w:rPr>
            </w:pPr>
            <w:r>
              <w:rPr>
                <w:spacing w:val="-2" w:percent="97"/>
                <w:sz w:val="20"/>
              </w:rPr>
              <w:t>70-</w:t>
            </w:r>
            <w:r>
              <w:rPr>
                <w:spacing w:val="-5" w:percent="94"/>
                <w:sz w:val="20"/>
              </w:rPr>
              <w:t>74</w:t>
            </w:r>
            <w:r>
              <w:rPr>
                <w:sz w:val="20"/>
              </w:rPr>
            </w:r>
          </w:p>
        </w:tc>
        <w:tc>
          <w:tcPr>
            <w:tcW w:w="1982"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3141"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right="102"/>
              <w:spacing w:line="230" w:lineRule="atLeast"/>
              <w:rPr>
                <w:sz w:val="20"/>
              </w:rPr>
            </w:pPr>
            <w:r>
              <w:rPr>
                <w:sz w:val="20"/>
              </w:rPr>
              <w:t>Практикалық</w:t>
            </w:r>
            <w:r>
              <w:rPr>
                <w:spacing w:val="40" w:percent="150"/>
                <w:sz w:val="20"/>
              </w:rPr>
              <w:t xml:space="preserve"> </w:t>
            </w:r>
            <w:r>
              <w:rPr>
                <w:sz w:val="20"/>
              </w:rPr>
              <w:t>сабақтарда</w:t>
            </w:r>
            <w:r>
              <w:rPr>
                <w:spacing w:val="40" w:percent="150"/>
                <w:sz w:val="20"/>
              </w:rPr>
              <w:t xml:space="preserve"> </w:t>
            </w:r>
            <w:r>
              <w:rPr>
                <w:sz w:val="20"/>
              </w:rPr>
              <w:t xml:space="preserve">жұмыс </w:t>
            </w:r>
            <w:r>
              <w:rPr>
                <w:spacing w:val="-2" w:percent="97"/>
                <w:sz w:val="20"/>
              </w:rPr>
              <w:t>істеуі</w:t>
            </w:r>
            <w:r>
              <w:rPr>
                <w:sz w:val="20"/>
              </w:rPr>
            </w:r>
          </w:p>
        </w:tc>
        <w:tc>
          <w:tcPr>
            <w:tcW w:w="1837"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8"/>
              <w:rPr>
                <w:sz w:val="20"/>
              </w:rPr>
            </w:pPr>
            <w:r>
              <w:rPr>
                <w:spacing w:val="-5" w:percent="94"/>
                <w:sz w:val="20"/>
              </w:rPr>
              <w:t>30</w:t>
            </w:r>
            <w:r>
              <w:rPr>
                <w:sz w:val="20"/>
              </w:rPr>
            </w:r>
          </w:p>
        </w:tc>
      </w:tr>
      <w:tr>
        <w:trPr>
          <w:tblHeader w:val="0"/>
          <w:cantSplit w:val="0"/>
          <w:trHeight w:val="230" w:hRule="atLeast"/>
        </w:trPr>
        <w:tc>
          <w:tcPr>
            <w:tcW w:w="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sz w:val="20"/>
              </w:rPr>
            </w:pPr>
            <w:r>
              <w:rPr>
                <w:spacing w:val="-10" w:percent="87"/>
                <w:sz w:val="20"/>
              </w:rPr>
              <w:t>C</w:t>
            </w:r>
            <w:r>
              <w:rPr>
                <w:sz w:val="20"/>
              </w:rPr>
            </w:r>
          </w:p>
        </w:tc>
        <w:tc>
          <w:tcPr>
            <w:tcW w:w="1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spacing w:line="210" w:lineRule="exact"/>
              <w:rPr>
                <w:sz w:val="20"/>
              </w:rPr>
            </w:pPr>
            <w:r>
              <w:rPr>
                <w:spacing w:val="-5" w:percent="94"/>
                <w:sz w:val="20"/>
              </w:rPr>
              <w:t>2,0</w:t>
            </w:r>
            <w:r>
              <w:rPr>
                <w:sz w:val="20"/>
              </w:rPr>
            </w:r>
          </w:p>
        </w:tc>
        <w:tc>
          <w:tcPr>
            <w:tcW w:w="111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spacing w:line="210" w:lineRule="exact"/>
              <w:rPr>
                <w:sz w:val="20"/>
              </w:rPr>
            </w:pPr>
            <w:r>
              <w:rPr>
                <w:spacing w:val="-2" w:percent="97"/>
                <w:sz w:val="20"/>
              </w:rPr>
              <w:t>65-</w:t>
            </w:r>
            <w:r>
              <w:rPr>
                <w:spacing w:val="-5" w:percent="94"/>
                <w:sz w:val="20"/>
              </w:rPr>
              <w:t>69</w:t>
            </w:r>
            <w:r>
              <w:rPr>
                <w:sz w:val="20"/>
              </w:rPr>
            </w:r>
          </w:p>
        </w:tc>
        <w:tc>
          <w:tcPr>
            <w:tcW w:w="1982"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pacing w:val="-2" w:percent="97"/>
                <w:sz w:val="20"/>
              </w:rPr>
              <w:t>Қанағаттанарлық</w:t>
            </w:r>
            <w:r>
              <w:rPr>
                <w:sz w:val="20"/>
              </w:rPr>
            </w:r>
          </w:p>
        </w:tc>
        <w:tc>
          <w:tcPr>
            <w:tcW w:w="3141"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spacing w:line="210" w:lineRule="exact"/>
              <w:rPr>
                <w:sz w:val="20"/>
              </w:rPr>
            </w:pPr>
            <w:r>
              <w:rPr>
                <w:sz w:val="20"/>
              </w:rPr>
              <w:t>Өзіндік</w:t>
            </w:r>
            <w:r>
              <w:rPr>
                <w:spacing w:val="-9" w:percent="89"/>
                <w:sz w:val="20"/>
              </w:rPr>
              <w:t xml:space="preserve"> </w:t>
            </w:r>
            <w:r>
              <w:rPr>
                <w:spacing w:val="-2" w:percent="97"/>
                <w:sz w:val="20"/>
              </w:rPr>
              <w:t>жұмысы</w:t>
            </w:r>
            <w:r>
              <w:rPr>
                <w:sz w:val="20"/>
              </w:rPr>
            </w:r>
          </w:p>
        </w:tc>
        <w:tc>
          <w:tcPr>
            <w:tcW w:w="1837"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8"/>
              <w:spacing w:line="210" w:lineRule="exact"/>
              <w:rPr>
                <w:sz w:val="20"/>
              </w:rPr>
            </w:pPr>
            <w:r>
              <w:rPr>
                <w:spacing w:val="-5" w:percent="94"/>
                <w:sz w:val="20"/>
              </w:rPr>
              <w:t>30</w:t>
            </w:r>
            <w:r>
              <w:rPr>
                <w:sz w:val="20"/>
              </w:rPr>
            </w:r>
          </w:p>
        </w:tc>
      </w:tr>
      <w:tr>
        <w:trPr>
          <w:tblHeader w:val="0"/>
          <w:cantSplit w:val="0"/>
          <w:trHeight w:val="249" w:hRule="atLeast"/>
        </w:trPr>
        <w:tc>
          <w:tcPr>
            <w:tcW w:w="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29" w:lineRule="exact"/>
              <w:rPr>
                <w:sz w:val="20"/>
              </w:rPr>
            </w:pPr>
            <w:r>
              <w:rPr>
                <w:spacing w:val="-5" w:percent="94"/>
                <w:sz w:val="20"/>
              </w:rPr>
              <w:t>D+</w:t>
            </w:r>
            <w:r>
              <w:rPr>
                <w:sz w:val="20"/>
              </w:rPr>
            </w:r>
          </w:p>
        </w:tc>
        <w:tc>
          <w:tcPr>
            <w:tcW w:w="1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spacing w:line="229" w:lineRule="exact"/>
              <w:rPr>
                <w:sz w:val="20"/>
              </w:rPr>
            </w:pPr>
            <w:r>
              <w:rPr>
                <w:spacing w:val="-4" w:percent="95"/>
                <w:sz w:val="20"/>
              </w:rPr>
              <w:t>1,33</w:t>
            </w:r>
            <w:r>
              <w:rPr>
                <w:sz w:val="20"/>
              </w:rPr>
            </w:r>
          </w:p>
        </w:tc>
        <w:tc>
          <w:tcPr>
            <w:tcW w:w="111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spacing w:line="229" w:lineRule="exact"/>
              <w:rPr>
                <w:sz w:val="20"/>
              </w:rPr>
            </w:pPr>
            <w:r>
              <w:rPr>
                <w:spacing w:val="-2" w:percent="97"/>
                <w:sz w:val="20"/>
              </w:rPr>
              <w:t>55-</w:t>
            </w:r>
            <w:r>
              <w:rPr>
                <w:spacing w:val="-5" w:percent="94"/>
                <w:sz w:val="20"/>
              </w:rPr>
              <w:t>59</w:t>
            </w:r>
            <w:r>
              <w:rPr>
                <w:sz w:val="20"/>
              </w:rPr>
            </w:r>
          </w:p>
        </w:tc>
        <w:tc>
          <w:tcPr>
            <w:tcW w:w="1982"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3141"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spacing w:line="229" w:lineRule="exact"/>
              <w:rPr>
                <w:sz w:val="20"/>
              </w:rPr>
            </w:pPr>
            <w:r>
              <w:rPr>
                <w:sz w:val="20"/>
              </w:rPr>
              <w:t>Қорытынды</w:t>
            </w:r>
            <w:r>
              <w:rPr>
                <w:spacing w:val="-7" w:percent="91"/>
                <w:sz w:val="20"/>
              </w:rPr>
              <w:t xml:space="preserve"> </w:t>
            </w:r>
            <w:r>
              <w:rPr>
                <w:sz w:val="20"/>
              </w:rPr>
              <w:t>бақылау</w:t>
            </w:r>
            <w:r>
              <w:rPr>
                <w:spacing w:val="-8" w:percent="90"/>
                <w:sz w:val="20"/>
              </w:rPr>
              <w:t xml:space="preserve"> </w:t>
            </w:r>
            <w:r>
              <w:rPr>
                <w:spacing w:val="-2" w:percent="97"/>
                <w:sz w:val="20"/>
              </w:rPr>
              <w:t>(емтихан)</w:t>
            </w:r>
            <w:r>
              <w:rPr>
                <w:sz w:val="20"/>
              </w:rPr>
            </w:r>
          </w:p>
        </w:tc>
        <w:tc>
          <w:tcPr>
            <w:tcW w:w="1837"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8"/>
              <w:spacing w:line="229" w:lineRule="exact"/>
              <w:rPr>
                <w:sz w:val="20"/>
              </w:rPr>
            </w:pPr>
            <w:r>
              <w:rPr>
                <w:spacing w:val="-5" w:percent="94"/>
                <w:sz w:val="20"/>
              </w:rPr>
              <w:t>40</w:t>
            </w:r>
            <w:r>
              <w:rPr>
                <w:sz w:val="20"/>
              </w:rPr>
            </w:r>
          </w:p>
        </w:tc>
      </w:tr>
      <w:tr>
        <w:trPr>
          <w:tblHeader w:val="0"/>
          <w:cantSplit w:val="0"/>
          <w:trHeight w:val="249" w:hRule="atLeast"/>
        </w:trPr>
        <w:tc>
          <w:tcPr>
            <w:tcW w:w="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29" w:lineRule="exact"/>
              <w:rPr>
                <w:sz w:val="20"/>
              </w:rPr>
            </w:pPr>
            <w:r>
              <w:rPr>
                <w:sz w:val="20"/>
              </w:rPr>
            </w:r>
          </w:p>
        </w:tc>
        <w:tc>
          <w:tcPr>
            <w:tcW w:w="1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spacing w:line="229" w:lineRule="exact"/>
              <w:rPr>
                <w:sz w:val="20"/>
              </w:rPr>
            </w:pPr>
            <w:r>
              <w:rPr>
                <w:sz w:val="20"/>
              </w:rPr>
            </w:r>
          </w:p>
        </w:tc>
        <w:tc>
          <w:tcPr>
            <w:tcW w:w="111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spacing w:line="229" w:lineRule="exact"/>
              <w:rPr>
                <w:sz w:val="20"/>
              </w:rPr>
            </w:pPr>
            <w:r>
              <w:rPr>
                <w:sz w:val="20"/>
              </w:rPr>
            </w:r>
          </w:p>
        </w:tc>
        <w:tc>
          <w:tcPr>
            <w:tcW w:w="1982"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3141"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right="3617"/>
              <w:rPr>
                <w:sz w:val="20"/>
              </w:rPr>
            </w:pPr>
            <w:r>
              <w:rPr>
                <w:spacing w:val="-2" w:percent="97"/>
                <w:sz w:val="20"/>
              </w:rPr>
              <w:t xml:space="preserve">ЖИЫНТЫҒЫ </w:t>
            </w:r>
            <w:r>
              <w:rPr>
                <w:spacing w:val="-4" w:percent="95"/>
                <w:sz w:val="20"/>
              </w:rPr>
              <w:t xml:space="preserve"> </w:t>
            </w:r>
            <w:r>
              <w:rPr>
                <w:sz w:val="20"/>
              </w:rPr>
              <w:t xml:space="preserve"> </w:t>
            </w:r>
          </w:p>
        </w:tc>
        <w:tc>
          <w:tcPr>
            <w:tcW w:w="1837"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8"/>
              <w:spacing w:line="229" w:lineRule="exact"/>
              <w:rPr>
                <w:sz w:val="20"/>
              </w:rPr>
            </w:pPr>
            <w:r>
              <w:rPr>
                <w:sz w:val="20"/>
              </w:rPr>
              <w:t>100</w:t>
            </w:r>
          </w:p>
        </w:tc>
      </w:tr>
      <w:tr>
        <w:trPr>
          <w:tblHeader w:val="0"/>
          <w:cantSplit w:val="0"/>
          <w:trHeight w:val="230" w:hRule="atLeast"/>
        </w:trPr>
        <w:tc>
          <w:tcPr>
            <w:tcW w:w="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sz w:val="20"/>
              </w:rPr>
            </w:pPr>
            <w:r>
              <w:rPr>
                <w:spacing w:val="-10" w:percent="87"/>
                <w:sz w:val="20"/>
              </w:rPr>
              <w:t>D</w:t>
            </w:r>
            <w:r>
              <w:rPr>
                <w:sz w:val="20"/>
              </w:rPr>
            </w:r>
          </w:p>
        </w:tc>
        <w:tc>
          <w:tcPr>
            <w:tcW w:w="1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spacing w:line="210" w:lineRule="exact"/>
              <w:rPr>
                <w:sz w:val="20"/>
              </w:rPr>
            </w:pPr>
            <w:r>
              <w:rPr>
                <w:spacing w:val="-5" w:percent="94"/>
                <w:sz w:val="20"/>
              </w:rPr>
              <w:t>1,0</w:t>
            </w:r>
            <w:r>
              <w:rPr>
                <w:sz w:val="20"/>
              </w:rPr>
            </w:r>
          </w:p>
        </w:tc>
        <w:tc>
          <w:tcPr>
            <w:tcW w:w="111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spacing w:line="210" w:lineRule="exact"/>
              <w:rPr>
                <w:sz w:val="20"/>
              </w:rPr>
            </w:pPr>
            <w:r>
              <w:rPr>
                <w:spacing w:val="-2" w:percent="97"/>
                <w:sz w:val="20"/>
              </w:rPr>
              <w:t>50-</w:t>
            </w:r>
            <w:r>
              <w:rPr>
                <w:spacing w:val="-5" w:percent="94"/>
                <w:sz w:val="20"/>
              </w:rPr>
              <w:t>54</w:t>
            </w:r>
            <w:r>
              <w:rPr>
                <w:sz w:val="20"/>
              </w:rPr>
            </w:r>
          </w:p>
        </w:tc>
        <w:tc>
          <w:tcPr>
            <w:tcW w:w="1982"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4978" w:type="dxa"/>
            <w:gridSpan w:val="4"/>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7" w:right="3617"/>
              <w:rPr>
                <w:sz w:val="20"/>
              </w:rPr>
            </w:pPr>
            <w:r>
              <w:rPr>
                <w:sz w:val="20"/>
              </w:rPr>
              <w:t xml:space="preserve">      </w:t>
            </w:r>
          </w:p>
          <w:p>
            <w:pPr>
              <w:pStyle w:val="para4"/>
              <w:ind w:left="117" w:right="3617"/>
              <w:spacing/>
              <w:jc w:val="right"/>
              <w:rPr>
                <w:sz w:val="20"/>
              </w:rPr>
            </w:pPr>
            <w:r>
              <w:rPr>
                <w:sz w:val="20"/>
              </w:rPr>
              <w:t xml:space="preserve">                                                                                          </w:t>
            </w:r>
          </w:p>
        </w:tc>
      </w:tr>
      <w:tr>
        <w:trPr>
          <w:tblHeader w:val="0"/>
          <w:cantSplit w:val="0"/>
          <w:trHeight w:val="765" w:hRule="atLeast"/>
        </w:trPr>
        <w:tc>
          <w:tcPr>
            <w:tcW w:w="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rPr>
                <w:sz w:val="20"/>
              </w:rPr>
            </w:pPr>
            <w:r>
              <w:rPr>
                <w:spacing w:val="-5" w:percent="94"/>
                <w:sz w:val="20"/>
              </w:rPr>
              <w:t>FX</w:t>
            </w:r>
            <w:r>
              <w:rPr>
                <w:sz w:val="20"/>
              </w:rPr>
            </w:r>
          </w:p>
        </w:tc>
        <w:tc>
          <w:tcPr>
            <w:tcW w:w="1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rPr>
                <w:sz w:val="20"/>
              </w:rPr>
            </w:pPr>
            <w:r>
              <w:rPr>
                <w:spacing w:val="-5" w:percent="94"/>
                <w:sz w:val="20"/>
              </w:rPr>
              <w:t>0,5</w:t>
            </w:r>
            <w:r>
              <w:rPr>
                <w:sz w:val="20"/>
              </w:rPr>
            </w:r>
          </w:p>
        </w:tc>
        <w:tc>
          <w:tcPr>
            <w:tcW w:w="111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rPr>
                <w:sz w:val="20"/>
              </w:rPr>
            </w:pPr>
            <w:r>
              <w:rPr>
                <w:spacing w:val="-2" w:percent="97"/>
                <w:sz w:val="20"/>
              </w:rPr>
              <w:t>25-</w:t>
            </w:r>
            <w:r>
              <w:rPr>
                <w:spacing w:val="-5" w:percent="94"/>
                <w:sz w:val="20"/>
              </w:rPr>
              <w:t>49</w:t>
            </w:r>
            <w:r>
              <w:rPr>
                <w:sz w:val="20"/>
              </w:rPr>
            </w:r>
          </w:p>
        </w:tc>
        <w:tc>
          <w:tcPr>
            <w:tcW w:w="1982"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right="140"/>
              <w:rPr>
                <w:sz w:val="20"/>
              </w:rPr>
            </w:pPr>
            <w:r>
              <w:rPr>
                <w:spacing w:val="-2" w:percent="97"/>
                <w:sz w:val="20"/>
              </w:rPr>
              <w:t xml:space="preserve">Қанағаттанарлықсы </w:t>
            </w:r>
            <w:r>
              <w:rPr>
                <w:spacing w:val="-10" w:percent="87"/>
                <w:sz w:val="20"/>
              </w:rPr>
              <w:t>з</w:t>
            </w:r>
            <w:r>
              <w:rPr>
                <w:sz w:val="20"/>
              </w:rPr>
            </w:r>
          </w:p>
        </w:tc>
        <w:tc>
          <w:tcPr>
            <w:tcW w:w="4978" w:type="dxa"/>
            <w:gridSpan w:val="4"/>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230" w:hRule="atLeast"/>
        </w:trPr>
        <w:tc>
          <w:tcPr>
            <w:tcW w:w="809"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spacing w:line="210" w:lineRule="exact"/>
              <w:rPr>
                <w:sz w:val="20"/>
              </w:rPr>
            </w:pPr>
            <w:r>
              <w:rPr>
                <w:spacing w:val="-10" w:percent="87"/>
                <w:sz w:val="20"/>
              </w:rPr>
              <w:t>F</w:t>
            </w:r>
            <w:r>
              <w:rPr>
                <w:sz w:val="20"/>
              </w:rPr>
            </w:r>
          </w:p>
        </w:tc>
        <w:tc>
          <w:tcPr>
            <w:tcW w:w="1600"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5"/>
              <w:spacing w:line="210" w:lineRule="exact"/>
              <w:rPr>
                <w:sz w:val="20"/>
              </w:rPr>
            </w:pPr>
            <w:r>
              <w:rPr>
                <w:spacing w:val="-10" w:percent="87"/>
                <w:sz w:val="20"/>
              </w:rPr>
              <w:t>0</w:t>
            </w:r>
            <w:r>
              <w:rPr>
                <w:sz w:val="20"/>
              </w:rPr>
            </w:r>
          </w:p>
        </w:tc>
        <w:tc>
          <w:tcPr>
            <w:tcW w:w="111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6"/>
              <w:spacing w:line="210" w:lineRule="exact"/>
              <w:rPr>
                <w:sz w:val="20"/>
              </w:rPr>
            </w:pPr>
            <w:r>
              <w:rPr>
                <w:spacing w:val="-2" w:percent="97"/>
                <w:sz w:val="20"/>
              </w:rPr>
              <w:t>0-</w:t>
            </w:r>
            <w:r>
              <w:rPr>
                <w:spacing w:val="-5" w:percent="94"/>
                <w:sz w:val="20"/>
              </w:rPr>
              <w:t>24</w:t>
            </w:r>
            <w:r>
              <w:rPr>
                <w:sz w:val="20"/>
              </w:rPr>
            </w:r>
          </w:p>
        </w:tc>
        <w:tc>
          <w:tcPr>
            <w:tcW w:w="1982"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4978" w:type="dxa"/>
            <w:gridSpan w:val="4"/>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r>
      <w:tr>
        <w:trPr>
          <w:tblHeader w:val="0"/>
          <w:cantSplit w:val="0"/>
          <w:trHeight w:val="690" w:hRule="atLeast"/>
        </w:trPr>
        <w:tc>
          <w:tcPr>
            <w:tcW w:w="10485" w:type="dxa"/>
            <w:gridSpan w:val="9"/>
            <w:shd w:val="solid" w:color="DBE4F0" tmshd="1677721856, 0, 15787227"/>
            <w:tcMar>
              <w:top w:w="0" w:type="dxa"/>
              <w:left w:w="0" w:type="dxa"/>
              <w:bottom w:w="0" w:type="dxa"/>
              <w:right w:w="0" w:type="dxa"/>
            </w:tcMar>
            <w:tcBorders>
              <w:top w:val="single" w:sz="4" w:space="0" w:color="000000" tmln="10, 20, 20, 0, 0"/>
              <w:left w:val="single" w:sz="4" w:space="0" w:color="000000" tmln="10, 20, 20, 0, 0"/>
              <w:bottom w:val="single" w:sz="8" w:space="0" w:color="000000" tmln="20, 20, 20, 0, 0"/>
              <w:right w:val="single" w:sz="4" w:space="0" w:color="000000" tmln="10, 20, 20, 0, 0"/>
            </w:tcBorders>
            <w:tmTcPr id="1758555311" protected="0"/>
          </w:tcPr>
          <w:p>
            <w:pPr>
              <w:pStyle w:val="para4"/>
              <w:ind w:left="0"/>
              <w:rPr>
                <w:b/>
                <w:sz w:val="20"/>
              </w:rPr>
            </w:pPr>
            <w:r>
              <w:rPr>
                <w:b/>
                <w:sz w:val="20"/>
              </w:rPr>
            </w:r>
          </w:p>
          <w:p>
            <w:pPr>
              <w:pStyle w:val="para4"/>
              <w:ind w:left="878"/>
              <w:rPr>
                <w:b/>
                <w:sz w:val="20"/>
              </w:rPr>
            </w:pPr>
            <w:r>
              <w:rPr>
                <w:b/>
                <w:sz w:val="20"/>
              </w:rPr>
              <w:t>Оқу</w:t>
            </w:r>
            <w:r>
              <w:rPr>
                <w:b/>
                <w:spacing w:val="-7" w:percent="92"/>
                <w:sz w:val="20"/>
              </w:rPr>
              <w:t xml:space="preserve"> </w:t>
            </w:r>
            <w:r>
              <w:rPr>
                <w:b/>
                <w:sz w:val="20"/>
              </w:rPr>
              <w:t>курсының</w:t>
            </w:r>
            <w:r>
              <w:rPr>
                <w:b/>
                <w:spacing w:val="-7" w:percent="92"/>
                <w:sz w:val="20"/>
              </w:rPr>
              <w:t xml:space="preserve"> </w:t>
            </w:r>
            <w:r>
              <w:rPr>
                <w:b/>
                <w:sz w:val="20"/>
              </w:rPr>
              <w:t>мазмұнын</w:t>
            </w:r>
            <w:r>
              <w:rPr>
                <w:b/>
                <w:spacing w:val="-9" w:percent="90"/>
                <w:sz w:val="20"/>
              </w:rPr>
              <w:t xml:space="preserve"> </w:t>
            </w:r>
            <w:r>
              <w:rPr>
                <w:b/>
                <w:sz w:val="20"/>
              </w:rPr>
              <w:t>іске</w:t>
            </w:r>
            <w:r>
              <w:rPr>
                <w:b/>
                <w:spacing w:val="-8" w:percent="91"/>
                <w:sz w:val="20"/>
              </w:rPr>
              <w:t xml:space="preserve"> </w:t>
            </w:r>
            <w:r>
              <w:rPr>
                <w:b/>
                <w:sz w:val="20"/>
              </w:rPr>
              <w:t>асыру</w:t>
            </w:r>
            <w:r>
              <w:rPr>
                <w:b/>
                <w:spacing w:val="-3" w:percent="97"/>
                <w:sz w:val="20"/>
              </w:rPr>
              <w:t xml:space="preserve"> </w:t>
            </w:r>
            <w:r>
              <w:rPr>
                <w:b/>
                <w:sz w:val="20"/>
              </w:rPr>
              <w:t>күнтізбесі</w:t>
            </w:r>
            <w:r>
              <w:rPr>
                <w:b/>
                <w:spacing w:val="-8" w:percent="91"/>
                <w:sz w:val="20"/>
              </w:rPr>
              <w:t xml:space="preserve"> </w:t>
            </w:r>
            <w:r>
              <w:rPr>
                <w:b/>
                <w:sz w:val="20"/>
              </w:rPr>
              <w:t>(кестесі).</w:t>
            </w:r>
            <w:r>
              <w:rPr>
                <w:b/>
                <w:spacing w:val="-7" w:percent="92"/>
                <w:sz w:val="20"/>
              </w:rPr>
              <w:t xml:space="preserve"> </w:t>
            </w:r>
            <w:r>
              <w:rPr>
                <w:b/>
                <w:sz w:val="20"/>
              </w:rPr>
              <w:t>Оқытудың</w:t>
            </w:r>
            <w:r>
              <w:rPr>
                <w:b/>
                <w:spacing w:val="-7" w:percent="92"/>
                <w:sz w:val="20"/>
              </w:rPr>
              <w:t xml:space="preserve"> </w:t>
            </w:r>
            <w:r>
              <w:rPr>
                <w:b/>
                <w:sz w:val="20"/>
              </w:rPr>
              <w:t>және</w:t>
            </w:r>
            <w:r>
              <w:rPr>
                <w:b/>
                <w:spacing w:val="-8" w:percent="91"/>
                <w:sz w:val="20"/>
              </w:rPr>
              <w:t xml:space="preserve"> </w:t>
            </w:r>
            <w:r>
              <w:rPr>
                <w:b/>
                <w:sz w:val="20"/>
              </w:rPr>
              <w:t>білім</w:t>
            </w:r>
            <w:r>
              <w:rPr>
                <w:b/>
                <w:spacing w:val="-9" w:percent="90"/>
                <w:sz w:val="20"/>
              </w:rPr>
              <w:t xml:space="preserve"> </w:t>
            </w:r>
            <w:r>
              <w:rPr>
                <w:b/>
                <w:sz w:val="20"/>
              </w:rPr>
              <w:t>берудің</w:t>
            </w:r>
            <w:r>
              <w:rPr>
                <w:b/>
                <w:spacing w:val="-7" w:percent="92"/>
                <w:sz w:val="20"/>
              </w:rPr>
              <w:t xml:space="preserve"> </w:t>
            </w:r>
            <w:r>
              <w:rPr>
                <w:b/>
                <w:spacing w:val="-2" w:percent="98"/>
                <w:sz w:val="20"/>
              </w:rPr>
              <w:t>әдістері.</w:t>
            </w:r>
            <w:r>
              <w:rPr>
                <w:b/>
                <w:sz w:val="20"/>
              </w:rPr>
            </w:r>
          </w:p>
        </w:tc>
      </w:tr>
      <w:tr>
        <w:trPr>
          <w:tblHeader w:val="0"/>
          <w:cantSplit w:val="0"/>
          <w:trHeight w:val="460" w:hRule="atLeast"/>
        </w:trPr>
        <w:tc>
          <w:tcPr>
            <w:tcW w:w="1135" w:type="dxa"/>
            <w:gridSpan w:val="2"/>
            <w:tcMar>
              <w:top w:w="0" w:type="dxa"/>
              <w:left w:w="0" w:type="dxa"/>
              <w:bottom w:w="0" w:type="dxa"/>
              <w:right w:w="0" w:type="dxa"/>
            </w:tcMar>
            <w:tcBorders>
              <w:top w:val="single" w:sz="8" w:space="0" w:color="000000" tmln="2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215"/>
              <w:rPr>
                <w:b/>
                <w:sz w:val="20"/>
              </w:rPr>
            </w:pPr>
            <w:r>
              <w:rPr>
                <w:b/>
                <w:spacing w:val="-2" w:percent="98"/>
                <w:sz w:val="20"/>
              </w:rPr>
              <w:t>Аптасы</w:t>
            </w:r>
            <w:r>
              <w:rPr>
                <w:b/>
                <w:sz w:val="20"/>
              </w:rPr>
            </w:r>
          </w:p>
        </w:tc>
        <w:tc>
          <w:tcPr>
            <w:tcW w:w="7785" w:type="dxa"/>
            <w:gridSpan w:val="5"/>
            <w:tcMar>
              <w:top w:w="0" w:type="dxa"/>
              <w:left w:w="0" w:type="dxa"/>
              <w:bottom w:w="0" w:type="dxa"/>
              <w:right w:w="0" w:type="dxa"/>
            </w:tcMar>
            <w:tcBorders>
              <w:top w:val="single" w:sz="8" w:space="0" w:color="000000" tmln="2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
              <w:spacing/>
              <w:jc w:val="center"/>
              <w:rPr>
                <w:b/>
                <w:sz w:val="20"/>
              </w:rPr>
            </w:pPr>
            <w:r>
              <w:rPr>
                <w:b/>
                <w:sz w:val="20"/>
              </w:rPr>
              <w:t>Тақырып</w:t>
            </w:r>
            <w:r>
              <w:rPr>
                <w:b/>
                <w:spacing w:val="-11" w:percent="87"/>
                <w:sz w:val="20"/>
              </w:rPr>
              <w:t xml:space="preserve"> </w:t>
            </w:r>
            <w:r>
              <w:rPr>
                <w:b/>
                <w:spacing w:val="-2" w:percent="98"/>
                <w:sz w:val="20"/>
              </w:rPr>
              <w:t>атауы</w:t>
            </w:r>
            <w:r>
              <w:rPr>
                <w:b/>
                <w:sz w:val="20"/>
              </w:rPr>
            </w:r>
          </w:p>
        </w:tc>
        <w:tc>
          <w:tcPr>
            <w:tcW w:w="858" w:type="dxa"/>
            <w:tcMar>
              <w:top w:w="0" w:type="dxa"/>
              <w:left w:w="0" w:type="dxa"/>
              <w:bottom w:w="0" w:type="dxa"/>
              <w:right w:w="0" w:type="dxa"/>
            </w:tcMar>
            <w:tcBorders>
              <w:top w:val="single" w:sz="8" w:space="0" w:color="000000" tmln="2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12" w:right="192"/>
              <w:spacing w:line="230" w:lineRule="exact"/>
              <w:rPr>
                <w:b/>
                <w:sz w:val="20"/>
              </w:rPr>
            </w:pPr>
            <w:r>
              <w:rPr>
                <w:b/>
                <w:spacing w:val="-2" w:percent="98"/>
                <w:sz w:val="20"/>
              </w:rPr>
              <w:t xml:space="preserve">Сағат </w:t>
            </w:r>
            <w:r>
              <w:rPr>
                <w:b/>
                <w:spacing w:val="-4" w:percent="95"/>
                <w:sz w:val="20"/>
              </w:rPr>
              <w:t>саны</w:t>
            </w:r>
            <w:r>
              <w:rPr>
                <w:b/>
                <w:sz w:val="20"/>
              </w:rPr>
            </w:r>
          </w:p>
        </w:tc>
        <w:tc>
          <w:tcPr>
            <w:tcW w:w="707" w:type="dxa"/>
            <w:tcMar>
              <w:top w:w="0" w:type="dxa"/>
              <w:left w:w="0" w:type="dxa"/>
              <w:bottom w:w="0" w:type="dxa"/>
              <w:right w:w="0" w:type="dxa"/>
            </w:tcMar>
            <w:tcBorders>
              <w:top w:val="single" w:sz="8" w:space="0" w:color="000000" tmln="20, 20, 20, 0, 0"/>
              <w:left w:val="single" w:sz="4" w:space="0" w:color="000000" tmln="10, 20, 20, 0, 0"/>
              <w:bottom w:val="single" w:sz="4" w:space="0" w:color="000000" tmln="10, 20, 20, 0, 0"/>
              <w:right w:val="single" w:sz="4" w:space="0" w:color="000000" tmln="10, 20, 20, 0, 0"/>
            </w:tcBorders>
            <w:tmTcPr id="1758555311" protected="0"/>
          </w:tcPr>
          <w:p>
            <w:pPr>
              <w:pStyle w:val="para4"/>
              <w:ind w:hanging="41"/>
              <w:spacing w:line="230" w:lineRule="exact"/>
              <w:rPr>
                <w:b/>
                <w:sz w:val="20"/>
              </w:rPr>
            </w:pPr>
            <w:r>
              <w:rPr>
                <w:b/>
                <w:spacing w:val="-4" w:percent="95"/>
                <w:sz w:val="20"/>
              </w:rPr>
              <w:t>Мак балл</w:t>
            </w:r>
            <w:r>
              <w:rPr>
                <w:b/>
                <w:sz w:val="20"/>
              </w:rPr>
            </w:r>
          </w:p>
        </w:tc>
      </w:tr>
      <w:tr>
        <w:trPr>
          <w:tblHeader w:val="0"/>
          <w:cantSplit w:val="0"/>
          <w:trHeight w:val="230" w:hRule="atLeast"/>
        </w:trPr>
        <w:tc>
          <w:tcPr>
            <w:tcW w:w="10485" w:type="dxa"/>
            <w:gridSpan w:val="9"/>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34"/>
              <w:spacing w:line="210" w:lineRule="exact"/>
              <w:jc w:val="center"/>
              <w:rPr>
                <w:b/>
                <w:sz w:val="20"/>
              </w:rPr>
            </w:pPr>
            <w:r>
              <w:rPr>
                <w:b/>
                <w:sz w:val="20"/>
              </w:rPr>
              <w:t>МОДУЛЬ</w:t>
            </w:r>
            <w:r>
              <w:rPr>
                <w:b/>
                <w:spacing w:val="-8" w:percent="91"/>
                <w:sz w:val="20"/>
              </w:rPr>
              <w:t xml:space="preserve"> </w:t>
            </w:r>
            <w:r>
              <w:rPr>
                <w:b/>
                <w:sz w:val="20"/>
              </w:rPr>
              <w:t>1</w:t>
            </w:r>
            <w:r>
              <w:rPr>
                <w:b/>
                <w:spacing w:val="-5" w:percent="94"/>
                <w:sz w:val="20"/>
              </w:rPr>
              <w:t xml:space="preserve"> </w:t>
            </w:r>
            <w:r>
              <w:rPr>
                <w:b/>
                <w:sz w:val="20"/>
              </w:rPr>
              <w:t>Жер</w:t>
            </w:r>
            <w:r>
              <w:rPr>
                <w:b/>
                <w:spacing w:val="-8" w:percent="91"/>
                <w:sz w:val="20"/>
              </w:rPr>
              <w:t xml:space="preserve"> </w:t>
            </w:r>
            <w:r>
              <w:rPr>
                <w:b/>
                <w:sz w:val="20"/>
              </w:rPr>
              <w:t>құқығының</w:t>
            </w:r>
            <w:r>
              <w:rPr>
                <w:b/>
                <w:spacing w:val="-7" w:percent="92"/>
                <w:sz w:val="20"/>
              </w:rPr>
              <w:t xml:space="preserve"> </w:t>
            </w:r>
            <w:r>
              <w:rPr>
                <w:b/>
                <w:sz w:val="20"/>
              </w:rPr>
              <w:t>түсінігі</w:t>
            </w:r>
            <w:r>
              <w:rPr>
                <w:b/>
                <w:spacing w:val="-7" w:percent="92"/>
                <w:sz w:val="20"/>
              </w:rPr>
              <w:t xml:space="preserve"> </w:t>
            </w:r>
            <w:r>
              <w:rPr>
                <w:b/>
                <w:sz w:val="20"/>
              </w:rPr>
              <w:t>мен</w:t>
            </w:r>
            <w:r>
              <w:rPr>
                <w:b/>
                <w:spacing w:val="-7" w:percent="92"/>
                <w:sz w:val="20"/>
              </w:rPr>
              <w:t xml:space="preserve"> </w:t>
            </w:r>
            <w:r>
              <w:rPr>
                <w:b/>
                <w:spacing w:val="-4" w:percent="95"/>
                <w:sz w:val="20"/>
              </w:rPr>
              <w:t>пәні</w:t>
            </w:r>
            <w:r>
              <w:rPr>
                <w:b/>
                <w:sz w:val="20"/>
              </w:rPr>
            </w:r>
          </w:p>
        </w:tc>
      </w:tr>
      <w:tr>
        <w:trPr>
          <w:tblHeader w:val="0"/>
          <w:cantSplit w:val="0"/>
          <w:trHeight w:val="688" w:hRule="atLeast"/>
        </w:trPr>
        <w:tc>
          <w:tcPr>
            <w:tcW w:w="1135" w:type="dxa"/>
            <w:gridSpan w:val="2"/>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7"/>
              <w:spacing/>
              <w:jc w:val="center"/>
              <w:rPr>
                <w:sz w:val="20"/>
              </w:rPr>
            </w:pPr>
            <w:r>
              <w:rPr>
                <w:spacing w:val="-10" w:percent="87"/>
                <w:sz w:val="20"/>
              </w:rPr>
              <w:t>1</w:t>
            </w:r>
            <w:r>
              <w:rPr>
                <w:sz w:val="20"/>
              </w:rPr>
            </w:r>
          </w:p>
        </w:tc>
        <w:tc>
          <w:tcPr>
            <w:tcW w:w="7785" w:type="dxa"/>
            <w:gridSpan w:val="5"/>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8"/>
              <w:rPr>
                <w:sz w:val="20"/>
              </w:rPr>
            </w:pPr>
            <w:r>
              <w:rPr>
                <w:b/>
                <w:sz w:val="20"/>
              </w:rPr>
              <w:t>Д</w:t>
            </w:r>
            <w:r>
              <w:rPr>
                <w:b/>
                <w:spacing w:val="65" w:percent="176"/>
                <w:sz w:val="20"/>
              </w:rPr>
              <w:t xml:space="preserve"> </w:t>
            </w:r>
            <w:r>
              <w:rPr>
                <w:b/>
                <w:sz w:val="20"/>
              </w:rPr>
              <w:t>1.</w:t>
            </w:r>
            <w:r>
              <w:rPr>
                <w:b/>
                <w:spacing w:val="65" w:percent="177"/>
                <w:sz w:val="20"/>
              </w:rPr>
              <w:t xml:space="preserve"> </w:t>
            </w:r>
            <w:r>
              <w:rPr>
                <w:b/>
                <w:sz w:val="20"/>
              </w:rPr>
              <w:t>Жер</w:t>
            </w:r>
            <w:r>
              <w:rPr>
                <w:b/>
                <w:spacing w:val="65" w:percent="177"/>
                <w:sz w:val="20"/>
              </w:rPr>
              <w:t xml:space="preserve"> </w:t>
            </w:r>
            <w:r>
              <w:rPr>
                <w:b/>
                <w:sz w:val="20"/>
              </w:rPr>
              <w:t>құқығының</w:t>
            </w:r>
            <w:r>
              <w:rPr>
                <w:b/>
                <w:spacing w:val="65" w:percent="177"/>
                <w:sz w:val="20"/>
              </w:rPr>
              <w:t xml:space="preserve"> </w:t>
            </w:r>
            <w:r>
              <w:rPr>
                <w:b/>
                <w:sz w:val="20"/>
              </w:rPr>
              <w:t>пәні,</w:t>
            </w:r>
            <w:r>
              <w:rPr>
                <w:b/>
                <w:spacing w:val="66" w:percent="178"/>
                <w:sz w:val="20"/>
              </w:rPr>
              <w:t xml:space="preserve"> </w:t>
            </w:r>
            <w:r>
              <w:rPr>
                <w:b/>
                <w:sz w:val="20"/>
              </w:rPr>
              <w:t>қағидалары</w:t>
            </w:r>
            <w:r>
              <w:rPr>
                <w:b/>
                <w:spacing w:val="65" w:percent="177"/>
                <w:sz w:val="20"/>
              </w:rPr>
              <w:t xml:space="preserve"> </w:t>
            </w:r>
            <w:r>
              <w:rPr>
                <w:b/>
                <w:sz w:val="20"/>
              </w:rPr>
              <w:t>және</w:t>
            </w:r>
            <w:r>
              <w:rPr>
                <w:b/>
                <w:spacing w:val="66" w:percent="178"/>
                <w:sz w:val="20"/>
              </w:rPr>
              <w:t xml:space="preserve"> </w:t>
            </w:r>
            <w:r>
              <w:rPr>
                <w:b/>
                <w:sz w:val="20"/>
              </w:rPr>
              <w:t>жүйесі.</w:t>
            </w:r>
            <w:r>
              <w:rPr>
                <w:b/>
                <w:spacing w:val="73" w:percent="186"/>
                <w:sz w:val="20"/>
              </w:rPr>
              <w:t xml:space="preserve"> </w:t>
            </w:r>
            <w:r>
              <w:rPr>
                <w:sz w:val="20"/>
              </w:rPr>
              <w:t>Жер</w:t>
            </w:r>
            <w:r>
              <w:rPr>
                <w:spacing w:val="67" w:percent="184"/>
                <w:sz w:val="20"/>
              </w:rPr>
              <w:t xml:space="preserve"> </w:t>
            </w:r>
            <w:r>
              <w:rPr>
                <w:sz w:val="20"/>
              </w:rPr>
              <w:t>құқығының</w:t>
            </w:r>
            <w:r>
              <w:rPr>
                <w:spacing w:val="68" w:percent="185"/>
                <w:sz w:val="20"/>
              </w:rPr>
              <w:t xml:space="preserve"> </w:t>
            </w:r>
            <w:r>
              <w:rPr>
                <w:spacing w:val="-2" w:percent="97"/>
                <w:sz w:val="20"/>
              </w:rPr>
              <w:t>жалпы</w:t>
            </w:r>
            <w:r>
              <w:rPr>
                <w:sz w:val="20"/>
              </w:rPr>
            </w:r>
          </w:p>
          <w:p>
            <w:pPr>
              <w:pStyle w:val="para4"/>
              <w:ind w:left="108"/>
              <w:spacing w:line="228" w:lineRule="exact"/>
              <w:rPr>
                <w:sz w:val="20"/>
              </w:rPr>
            </w:pPr>
            <w:r>
              <w:rPr>
                <w:sz w:val="20"/>
              </w:rPr>
              <w:t>сипаттамасы:</w:t>
            </w:r>
            <w:r>
              <w:rPr>
                <w:spacing w:val="30" w:percent="138"/>
                <w:sz w:val="20"/>
              </w:rPr>
              <w:t xml:space="preserve"> </w:t>
            </w:r>
            <w:r>
              <w:rPr>
                <w:sz w:val="20"/>
              </w:rPr>
              <w:t>түсінігі,</w:t>
            </w:r>
            <w:r>
              <w:rPr>
                <w:spacing w:val="32" w:percent="140"/>
                <w:sz w:val="20"/>
              </w:rPr>
              <w:t xml:space="preserve"> </w:t>
            </w:r>
            <w:r>
              <w:rPr>
                <w:sz w:val="20"/>
              </w:rPr>
              <w:t>пәні,</w:t>
            </w:r>
            <w:r>
              <w:rPr>
                <w:spacing w:val="32" w:percent="140"/>
                <w:sz w:val="20"/>
              </w:rPr>
              <w:t xml:space="preserve"> </w:t>
            </w:r>
            <w:r>
              <w:rPr>
                <w:sz w:val="20"/>
              </w:rPr>
              <w:t>құқықтық</w:t>
            </w:r>
            <w:r>
              <w:rPr>
                <w:spacing w:val="29" w:percent="136"/>
                <w:sz w:val="20"/>
              </w:rPr>
              <w:t xml:space="preserve"> </w:t>
            </w:r>
            <w:r>
              <w:rPr>
                <w:sz w:val="20"/>
              </w:rPr>
              <w:t>реттеу</w:t>
            </w:r>
            <w:r>
              <w:rPr>
                <w:spacing w:val="31" w:percent="139"/>
                <w:sz w:val="20"/>
              </w:rPr>
              <w:t xml:space="preserve"> </w:t>
            </w:r>
            <w:r>
              <w:rPr>
                <w:sz w:val="20"/>
              </w:rPr>
              <w:t>әдістері.</w:t>
            </w:r>
            <w:r>
              <w:rPr>
                <w:spacing w:val="30" w:percent="138"/>
                <w:sz w:val="20"/>
              </w:rPr>
              <w:t xml:space="preserve"> </w:t>
            </w:r>
            <w:r>
              <w:rPr>
                <w:sz w:val="20"/>
              </w:rPr>
              <w:t>Жер</w:t>
            </w:r>
            <w:r>
              <w:rPr>
                <w:spacing w:val="31" w:percent="139"/>
                <w:sz w:val="20"/>
              </w:rPr>
              <w:t xml:space="preserve"> </w:t>
            </w:r>
            <w:r>
              <w:rPr>
                <w:sz w:val="20"/>
              </w:rPr>
              <w:t>құқықтық</w:t>
            </w:r>
            <w:r>
              <w:rPr>
                <w:spacing w:val="29" w:percent="136"/>
                <w:sz w:val="20"/>
              </w:rPr>
              <w:t xml:space="preserve"> </w:t>
            </w:r>
            <w:r>
              <w:rPr>
                <w:sz w:val="20"/>
              </w:rPr>
              <w:t>қатынастардың түсінігі және мазмұны.</w:t>
            </w:r>
          </w:p>
        </w:tc>
        <w:tc>
          <w:tcPr>
            <w:tcW w:w="85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20"/>
              <w:spacing/>
              <w:jc w:val="center"/>
              <w:rPr>
                <w:sz w:val="20"/>
              </w:rPr>
            </w:pPr>
            <w:r>
              <w:rPr>
                <w:spacing w:val="-10" w:percent="87"/>
                <w:sz w:val="20"/>
              </w:rPr>
              <w:t>1</w:t>
            </w:r>
            <w:r>
              <w:rPr>
                <w:sz w:val="20"/>
              </w:rPr>
            </w:r>
          </w:p>
        </w:tc>
        <w:tc>
          <w:tcPr>
            <w:tcW w:w="707"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460" w:hRule="atLeast"/>
        </w:trPr>
        <w:tc>
          <w:tcPr>
            <w:tcW w:w="1135"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85" w:type="dxa"/>
            <w:gridSpan w:val="5"/>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8"/>
              <w:spacing w:line="230" w:lineRule="atLeast"/>
              <w:rPr>
                <w:sz w:val="20"/>
              </w:rPr>
            </w:pPr>
            <w:r>
              <w:rPr>
                <w:b/>
                <w:sz w:val="20"/>
              </w:rPr>
              <w:t>СС</w:t>
            </w:r>
            <w:r>
              <w:rPr>
                <w:b/>
                <w:spacing w:val="40" w:percent="147"/>
                <w:sz w:val="20"/>
              </w:rPr>
              <w:t xml:space="preserve"> </w:t>
            </w:r>
            <w:r>
              <w:rPr>
                <w:b/>
                <w:sz w:val="20"/>
              </w:rPr>
              <w:t>1.</w:t>
            </w:r>
            <w:r>
              <w:rPr>
                <w:b/>
                <w:spacing w:val="40" w:percent="147"/>
                <w:sz w:val="20"/>
              </w:rPr>
              <w:t xml:space="preserve"> </w:t>
            </w:r>
            <w:r>
              <w:rPr>
                <w:sz w:val="20"/>
              </w:rPr>
              <w:t>Жер</w:t>
            </w:r>
            <w:r>
              <w:rPr>
                <w:spacing w:val="40" w:percent="150"/>
                <w:sz w:val="20"/>
              </w:rPr>
              <w:t xml:space="preserve"> </w:t>
            </w:r>
            <w:r>
              <w:rPr>
                <w:sz w:val="20"/>
              </w:rPr>
              <w:t>заңдарының</w:t>
            </w:r>
            <w:r>
              <w:rPr>
                <w:spacing w:val="40" w:percent="150"/>
                <w:sz w:val="20"/>
              </w:rPr>
              <w:t xml:space="preserve"> </w:t>
            </w:r>
            <w:r>
              <w:rPr>
                <w:sz w:val="20"/>
              </w:rPr>
              <w:t>мiндеттерi.</w:t>
            </w:r>
            <w:r>
              <w:rPr>
                <w:spacing w:val="40" w:percent="150"/>
                <w:sz w:val="20"/>
              </w:rPr>
              <w:t xml:space="preserve"> </w:t>
            </w:r>
            <w:r>
              <w:rPr>
                <w:sz w:val="20"/>
              </w:rPr>
              <w:t>Жер</w:t>
            </w:r>
            <w:r>
              <w:rPr>
                <w:spacing w:val="40" w:percent="150"/>
                <w:sz w:val="20"/>
              </w:rPr>
              <w:t xml:space="preserve"> </w:t>
            </w:r>
            <w:r>
              <w:rPr>
                <w:sz w:val="20"/>
              </w:rPr>
              <w:t>заңдарының</w:t>
            </w:r>
            <w:r>
              <w:rPr>
                <w:spacing w:val="40" w:percent="150"/>
                <w:sz w:val="20"/>
              </w:rPr>
              <w:t xml:space="preserve"> </w:t>
            </w:r>
            <w:r>
              <w:rPr>
                <w:sz w:val="20"/>
              </w:rPr>
              <w:t>мақсаттары.</w:t>
            </w:r>
            <w:r>
              <w:rPr>
                <w:spacing w:val="40" w:percent="150"/>
                <w:sz w:val="20"/>
              </w:rPr>
              <w:t xml:space="preserve"> </w:t>
            </w:r>
            <w:r>
              <w:rPr>
                <w:sz w:val="20"/>
              </w:rPr>
              <w:t>Жер</w:t>
            </w:r>
            <w:r>
              <w:rPr>
                <w:spacing w:val="40" w:percent="150"/>
                <w:sz w:val="20"/>
              </w:rPr>
              <w:t xml:space="preserve"> </w:t>
            </w:r>
            <w:r>
              <w:rPr>
                <w:sz w:val="20"/>
              </w:rPr>
              <w:t>заңдарының қағидалары. Жер құқығының жүйесі.</w:t>
            </w:r>
          </w:p>
        </w:tc>
        <w:tc>
          <w:tcPr>
            <w:tcW w:w="85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20"/>
              <w:spacing/>
              <w:jc w:val="center"/>
              <w:rPr>
                <w:sz w:val="20"/>
              </w:rPr>
            </w:pPr>
            <w:r>
              <w:rPr>
                <w:spacing w:val="-10" w:percent="87"/>
                <w:sz w:val="20"/>
              </w:rPr>
              <w:t>2</w:t>
            </w:r>
            <w:r>
              <w:rPr>
                <w:sz w:val="20"/>
              </w:rPr>
            </w:r>
          </w:p>
        </w:tc>
        <w:tc>
          <w:tcPr>
            <w:tcW w:w="707"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39"/>
              <w:spacing/>
              <w:jc w:val="center"/>
              <w:rPr>
                <w:sz w:val="20"/>
              </w:rPr>
            </w:pPr>
            <w:r>
              <w:rPr>
                <w:sz w:val="20"/>
              </w:rPr>
            </w:r>
          </w:p>
        </w:tc>
      </w:tr>
      <w:tr>
        <w:trPr>
          <w:tblHeader w:val="0"/>
          <w:cantSplit w:val="0"/>
          <w:trHeight w:val="691" w:hRule="atLeast"/>
        </w:trPr>
        <w:tc>
          <w:tcPr>
            <w:tcW w:w="1135" w:type="dxa"/>
            <w:gridSpan w:val="2"/>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7"/>
              <w:spacing/>
              <w:jc w:val="center"/>
              <w:rPr>
                <w:sz w:val="20"/>
              </w:rPr>
            </w:pPr>
            <w:r>
              <w:rPr>
                <w:spacing w:val="-10" w:percent="87"/>
                <w:sz w:val="20"/>
              </w:rPr>
              <w:t>2</w:t>
            </w:r>
            <w:r>
              <w:rPr>
                <w:sz w:val="20"/>
              </w:rPr>
            </w:r>
          </w:p>
        </w:tc>
        <w:tc>
          <w:tcPr>
            <w:tcW w:w="7785" w:type="dxa"/>
            <w:gridSpan w:val="5"/>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8" w:right="196"/>
              <w:tabs defTabSz="720">
                <w:tab w:val="left" w:pos="933" w:leader="none"/>
              </w:tabs>
              <w:rPr>
                <w:sz w:val="20"/>
              </w:rPr>
            </w:pPr>
            <w:r>
              <w:rPr>
                <w:b/>
                <w:sz w:val="20"/>
              </w:rPr>
              <w:t>Д</w:t>
            </w:r>
            <w:r>
              <w:rPr>
                <w:b/>
                <w:spacing w:val="40" w:percent="147"/>
                <w:sz w:val="20"/>
              </w:rPr>
              <w:t xml:space="preserve"> </w:t>
            </w:r>
            <w:r>
              <w:rPr>
                <w:b/>
                <w:sz w:val="20"/>
              </w:rPr>
              <w:t>2.</w:t>
              <w:tab/>
            </w:r>
            <w:r>
              <w:rPr>
                <w:sz w:val="20"/>
              </w:rPr>
              <w:t>Қазақстандағы</w:t>
            </w:r>
            <w:r>
              <w:rPr>
                <w:spacing w:val="40" w:percent="150"/>
                <w:sz w:val="20"/>
              </w:rPr>
              <w:t xml:space="preserve"> </w:t>
            </w:r>
            <w:r>
              <w:rPr>
                <w:sz w:val="20"/>
              </w:rPr>
              <w:t>жер</w:t>
            </w:r>
            <w:r>
              <w:rPr>
                <w:spacing w:val="40" w:percent="150"/>
                <w:sz w:val="20"/>
              </w:rPr>
              <w:t xml:space="preserve"> </w:t>
            </w:r>
            <w:r>
              <w:rPr>
                <w:sz w:val="20"/>
              </w:rPr>
              <w:t>қатынастарының</w:t>
            </w:r>
            <w:r>
              <w:rPr>
                <w:spacing w:val="40" w:percent="150"/>
                <w:sz w:val="20"/>
              </w:rPr>
              <w:t xml:space="preserve"> </w:t>
            </w:r>
            <w:r>
              <w:rPr>
                <w:sz w:val="20"/>
              </w:rPr>
              <w:t>дамуы.</w:t>
            </w:r>
            <w:r>
              <w:rPr>
                <w:spacing w:val="40" w:percent="150"/>
                <w:sz w:val="20"/>
              </w:rPr>
              <w:t xml:space="preserve"> </w:t>
            </w:r>
            <w:r>
              <w:rPr>
                <w:sz w:val="20"/>
              </w:rPr>
              <w:t>Егемендi</w:t>
            </w:r>
            <w:r>
              <w:rPr>
                <w:spacing w:val="40" w:percent="150"/>
                <w:sz w:val="20"/>
              </w:rPr>
              <w:t xml:space="preserve"> </w:t>
            </w:r>
            <w:r>
              <w:rPr>
                <w:sz w:val="20"/>
              </w:rPr>
              <w:t>Қазақстандағы</w:t>
            </w:r>
            <w:r>
              <w:rPr>
                <w:spacing w:val="40" w:percent="150"/>
                <w:sz w:val="20"/>
              </w:rPr>
              <w:t xml:space="preserve"> </w:t>
            </w:r>
            <w:r>
              <w:rPr>
                <w:sz w:val="20"/>
              </w:rPr>
              <w:t>жер қатынастары. Қазақстан Республикасының жер қатынастарының</w:t>
            </w:r>
            <w:r>
              <w:rPr>
                <w:spacing w:val="40" w:percent="150"/>
                <w:sz w:val="20"/>
              </w:rPr>
              <w:t xml:space="preserve"> </w:t>
            </w:r>
            <w:r>
              <w:rPr>
                <w:sz w:val="20"/>
              </w:rPr>
              <w:t>нарық</w:t>
            </w:r>
          </w:p>
          <w:p>
            <w:pPr>
              <w:pStyle w:val="para4"/>
              <w:ind w:left="108"/>
              <w:spacing w:before="1" w:line="210" w:lineRule="exact"/>
              <w:rPr>
                <w:sz w:val="20"/>
              </w:rPr>
            </w:pPr>
            <w:r>
              <w:rPr>
                <w:sz w:val="20"/>
              </w:rPr>
              <w:t>талаптарына</w:t>
            </w:r>
            <w:r>
              <w:rPr>
                <w:spacing w:val="-8" w:percent="90"/>
                <w:sz w:val="20"/>
              </w:rPr>
              <w:t xml:space="preserve"> </w:t>
            </w:r>
            <w:r>
              <w:rPr>
                <w:sz w:val="20"/>
              </w:rPr>
              <w:t>сай</w:t>
            </w:r>
            <w:r>
              <w:rPr>
                <w:spacing w:val="-8" w:percent="90"/>
                <w:sz w:val="20"/>
              </w:rPr>
              <w:t xml:space="preserve"> </w:t>
            </w:r>
            <w:r>
              <w:rPr>
                <w:spacing w:val="-4" w:percent="95"/>
                <w:sz w:val="20"/>
              </w:rPr>
              <w:t>дамуы</w:t>
            </w:r>
            <w:r>
              <w:rPr>
                <w:sz w:val="20"/>
              </w:rPr>
            </w:r>
          </w:p>
        </w:tc>
        <w:tc>
          <w:tcPr>
            <w:tcW w:w="85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20"/>
              <w:spacing/>
              <w:jc w:val="center"/>
              <w:rPr>
                <w:sz w:val="20"/>
              </w:rPr>
            </w:pPr>
            <w:r>
              <w:rPr>
                <w:spacing w:val="-10" w:percent="87"/>
                <w:sz w:val="20"/>
              </w:rPr>
              <w:t>1</w:t>
            </w:r>
            <w:r>
              <w:rPr>
                <w:sz w:val="20"/>
              </w:rPr>
            </w:r>
          </w:p>
        </w:tc>
        <w:tc>
          <w:tcPr>
            <w:tcW w:w="707"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918" w:hRule="atLeast"/>
        </w:trPr>
        <w:tc>
          <w:tcPr>
            <w:tcW w:w="1135"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85" w:type="dxa"/>
            <w:gridSpan w:val="5"/>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8"/>
              <w:rPr>
                <w:sz w:val="20"/>
              </w:rPr>
            </w:pPr>
            <w:r>
              <w:rPr>
                <w:b/>
                <w:sz w:val="20"/>
              </w:rPr>
              <w:t>СС 2.</w:t>
            </w:r>
            <w:r>
              <w:rPr>
                <w:b/>
                <w:spacing w:val="79" w:percent="193"/>
                <w:sz w:val="20"/>
              </w:rPr>
              <w:t xml:space="preserve"> </w:t>
            </w:r>
            <w:r>
              <w:rPr>
                <w:sz w:val="20"/>
              </w:rPr>
              <w:t>Қазақстанның Ресей құрамына енгенге дейiнгi жер қатынастары. Қазақстанның Ресейдiң</w:t>
            </w:r>
            <w:r>
              <w:rPr>
                <w:spacing w:val="31" w:percent="139"/>
                <w:sz w:val="20"/>
              </w:rPr>
              <w:t xml:space="preserve">  </w:t>
            </w:r>
            <w:r>
              <w:rPr>
                <w:sz w:val="20"/>
              </w:rPr>
              <w:t>құрамында</w:t>
            </w:r>
            <w:r>
              <w:rPr>
                <w:spacing w:val="32" w:percent="140"/>
                <w:sz w:val="20"/>
              </w:rPr>
              <w:t xml:space="preserve">  </w:t>
            </w:r>
            <w:r>
              <w:rPr>
                <w:sz w:val="20"/>
              </w:rPr>
              <w:t>болған</w:t>
            </w:r>
            <w:r>
              <w:rPr>
                <w:spacing w:val="31" w:percent="139"/>
                <w:sz w:val="20"/>
              </w:rPr>
              <w:t xml:space="preserve">  </w:t>
            </w:r>
            <w:r>
              <w:rPr>
                <w:sz w:val="20"/>
              </w:rPr>
              <w:t>кездегi</w:t>
            </w:r>
            <w:r>
              <w:rPr>
                <w:spacing w:val="30" w:percent="138"/>
                <w:sz w:val="20"/>
              </w:rPr>
              <w:t xml:space="preserve">  </w:t>
            </w:r>
            <w:r>
              <w:rPr>
                <w:sz w:val="20"/>
              </w:rPr>
              <w:t>жер</w:t>
            </w:r>
            <w:r>
              <w:rPr>
                <w:spacing w:val="33" w:percent="141"/>
                <w:sz w:val="20"/>
              </w:rPr>
              <w:t xml:space="preserve">  </w:t>
            </w:r>
            <w:r>
              <w:rPr>
                <w:sz w:val="20"/>
              </w:rPr>
              <w:t>қатынастары.</w:t>
            </w:r>
            <w:r>
              <w:rPr>
                <w:spacing w:val="32" w:percent="140"/>
                <w:sz w:val="20"/>
              </w:rPr>
              <w:t xml:space="preserve">  </w:t>
            </w:r>
            <w:r>
              <w:rPr>
                <w:sz w:val="20"/>
              </w:rPr>
              <w:t>Кеңестiк</w:t>
            </w:r>
            <w:r>
              <w:rPr>
                <w:spacing w:val="31" w:percent="139"/>
                <w:sz w:val="20"/>
              </w:rPr>
              <w:t xml:space="preserve">  </w:t>
            </w:r>
            <w:r>
              <w:rPr>
                <w:sz w:val="20"/>
              </w:rPr>
              <w:t>кезеңдегi</w:t>
            </w:r>
            <w:r>
              <w:rPr>
                <w:spacing w:val="33" w:percent="141"/>
                <w:sz w:val="20"/>
              </w:rPr>
              <w:t xml:space="preserve">  </w:t>
            </w:r>
            <w:r>
              <w:rPr>
                <w:spacing w:val="-5" w:percent="94"/>
                <w:sz w:val="20"/>
              </w:rPr>
              <w:t>жер</w:t>
            </w:r>
            <w:r>
              <w:rPr>
                <w:sz w:val="20"/>
              </w:rPr>
            </w:r>
          </w:p>
          <w:p>
            <w:pPr>
              <w:pStyle w:val="para4"/>
              <w:ind w:left="108"/>
              <w:spacing w:line="228" w:lineRule="exact"/>
              <w:rPr>
                <w:sz w:val="20"/>
              </w:rPr>
            </w:pPr>
            <w:r>
              <w:rPr>
                <w:sz w:val="20"/>
              </w:rPr>
              <w:t>қатынастары.</w:t>
            </w:r>
            <w:r>
              <w:rPr>
                <w:spacing w:val="22" w:percent="128"/>
                <w:sz w:val="20"/>
              </w:rPr>
              <w:t xml:space="preserve"> </w:t>
            </w:r>
            <w:r>
              <w:rPr>
                <w:sz w:val="20"/>
              </w:rPr>
              <w:t>Егемендi</w:t>
            </w:r>
            <w:r>
              <w:rPr>
                <w:spacing w:val="22" w:percent="128"/>
                <w:sz w:val="20"/>
              </w:rPr>
              <w:t xml:space="preserve"> </w:t>
            </w:r>
            <w:r>
              <w:rPr>
                <w:sz w:val="20"/>
              </w:rPr>
              <w:t>Қазақстандағы</w:t>
            </w:r>
            <w:r>
              <w:rPr>
                <w:spacing w:val="23" w:percent="129"/>
                <w:sz w:val="20"/>
              </w:rPr>
              <w:t xml:space="preserve"> </w:t>
            </w:r>
            <w:r>
              <w:rPr>
                <w:sz w:val="20"/>
              </w:rPr>
              <w:t>жер</w:t>
            </w:r>
            <w:r>
              <w:rPr>
                <w:spacing w:val="22" w:percent="128"/>
                <w:sz w:val="20"/>
              </w:rPr>
              <w:t xml:space="preserve"> </w:t>
            </w:r>
            <w:r>
              <w:rPr>
                <w:sz w:val="20"/>
              </w:rPr>
              <w:t>қатынастары.</w:t>
            </w:r>
            <w:r>
              <w:rPr>
                <w:spacing w:val="22" w:percent="128"/>
                <w:sz w:val="20"/>
              </w:rPr>
              <w:t xml:space="preserve"> </w:t>
            </w:r>
            <w:r>
              <w:rPr>
                <w:sz w:val="20"/>
              </w:rPr>
              <w:t>Қазақстан</w:t>
            </w:r>
            <w:r>
              <w:rPr>
                <w:spacing w:val="22" w:percent="128"/>
                <w:sz w:val="20"/>
              </w:rPr>
              <w:t xml:space="preserve"> </w:t>
            </w:r>
            <w:r>
              <w:rPr>
                <w:sz w:val="20"/>
              </w:rPr>
              <w:t>Республикасының жер қатынастарының нарық талаптарына сай дамуы.</w:t>
            </w:r>
          </w:p>
        </w:tc>
        <w:tc>
          <w:tcPr>
            <w:tcW w:w="85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20"/>
              <w:spacing/>
              <w:jc w:val="center"/>
              <w:rPr>
                <w:sz w:val="20"/>
              </w:rPr>
            </w:pPr>
            <w:r>
              <w:rPr>
                <w:spacing w:val="-10" w:percent="87"/>
                <w:sz w:val="20"/>
              </w:rPr>
              <w:t>2</w:t>
            </w:r>
            <w:r>
              <w:rPr>
                <w:sz w:val="20"/>
              </w:rPr>
            </w:r>
          </w:p>
        </w:tc>
        <w:tc>
          <w:tcPr>
            <w:tcW w:w="707"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39"/>
              <w:spacing/>
              <w:jc w:val="center"/>
              <w:rPr>
                <w:spacing w:val="-10" w:percent="87"/>
                <w:sz w:val="20"/>
              </w:rPr>
            </w:pPr>
            <w:r>
              <w:rPr>
                <w:spacing w:val="-10" w:percent="87"/>
                <w:sz w:val="20"/>
              </w:rPr>
            </w:r>
          </w:p>
        </w:tc>
      </w:tr>
      <w:tr>
        <w:trPr>
          <w:tblHeader w:val="0"/>
          <w:cantSplit w:val="0"/>
          <w:trHeight w:val="230" w:hRule="atLeast"/>
        </w:trPr>
        <w:tc>
          <w:tcPr>
            <w:tcW w:w="1135" w:type="dxa"/>
            <w:gridSpan w:val="2"/>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85" w:type="dxa"/>
            <w:gridSpan w:val="5"/>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8"/>
              <w:spacing w:line="210" w:lineRule="exact"/>
              <w:rPr>
                <w:sz w:val="20"/>
              </w:rPr>
            </w:pPr>
            <w:r>
              <w:rPr>
                <w:sz w:val="20"/>
              </w:rPr>
            </w:r>
          </w:p>
        </w:tc>
        <w:tc>
          <w:tcPr>
            <w:tcW w:w="85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6"/>
              </w:rPr>
            </w:pPr>
            <w:r>
              <w:rPr>
                <w:sz w:val="16"/>
              </w:rPr>
            </w:r>
          </w:p>
        </w:tc>
        <w:tc>
          <w:tcPr>
            <w:tcW w:w="707"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6"/>
              </w:rPr>
            </w:pPr>
            <w:r>
              <w:rPr>
                <w:sz w:val="16"/>
              </w:rPr>
            </w:r>
          </w:p>
        </w:tc>
      </w:tr>
      <w:tr>
        <w:trPr>
          <w:tblHeader w:val="0"/>
          <w:cantSplit w:val="0"/>
          <w:trHeight w:val="670" w:hRule="atLeast"/>
        </w:trPr>
        <w:tc>
          <w:tcPr>
            <w:tcW w:w="1135"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7"/>
              <w:spacing/>
              <w:jc w:val="center"/>
              <w:rPr>
                <w:sz w:val="20"/>
              </w:rPr>
            </w:pPr>
            <w:r>
              <w:rPr>
                <w:spacing w:val="-10" w:percent="87"/>
                <w:sz w:val="20"/>
              </w:rPr>
              <w:t>3</w:t>
            </w:r>
            <w:r>
              <w:rPr>
                <w:sz w:val="20"/>
              </w:rPr>
            </w:r>
          </w:p>
        </w:tc>
        <w:tc>
          <w:tcPr>
            <w:tcW w:w="7785" w:type="dxa"/>
            <w:gridSpan w:val="5"/>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8" w:right="99"/>
              <w:spacing w:line="230" w:lineRule="exact"/>
              <w:jc w:val="both"/>
              <w:rPr>
                <w:sz w:val="20"/>
              </w:rPr>
            </w:pPr>
            <w:r>
              <w:rPr>
                <w:b/>
                <w:sz w:val="20"/>
              </w:rPr>
              <w:t>Д</w:t>
            </w:r>
            <w:r>
              <w:rPr>
                <w:b/>
                <w:spacing w:val="-8" w:percent="91"/>
                <w:sz w:val="20"/>
              </w:rPr>
              <w:t xml:space="preserve"> </w:t>
            </w:r>
            <w:r>
              <w:rPr>
                <w:b/>
                <w:sz w:val="20"/>
              </w:rPr>
              <w:t>3.</w:t>
            </w:r>
            <w:r>
              <w:rPr>
                <w:b/>
                <w:spacing w:val="-7" w:percent="92"/>
                <w:sz w:val="20"/>
              </w:rPr>
              <w:t xml:space="preserve"> </w:t>
            </w:r>
            <w:r>
              <w:rPr>
                <w:sz w:val="20"/>
              </w:rPr>
              <w:t>Жер</w:t>
            </w:r>
            <w:r>
              <w:rPr>
                <w:spacing w:val="-6" w:percent="92"/>
                <w:sz w:val="20"/>
              </w:rPr>
              <w:t xml:space="preserve"> </w:t>
            </w:r>
            <w:r>
              <w:rPr>
                <w:sz w:val="20"/>
              </w:rPr>
              <w:t>құқығының</w:t>
            </w:r>
            <w:r>
              <w:rPr>
                <w:spacing w:val="-8" w:percent="90"/>
                <w:sz w:val="20"/>
              </w:rPr>
              <w:t xml:space="preserve"> </w:t>
            </w:r>
            <w:r>
              <w:rPr>
                <w:sz w:val="20"/>
              </w:rPr>
              <w:t>қайнар</w:t>
            </w:r>
            <w:r>
              <w:rPr>
                <w:spacing w:val="-4" w:percent="95"/>
                <w:sz w:val="20"/>
              </w:rPr>
              <w:t xml:space="preserve"> </w:t>
            </w:r>
            <w:r>
              <w:rPr>
                <w:sz w:val="20"/>
              </w:rPr>
              <w:t>көздерiнiң</w:t>
            </w:r>
            <w:r>
              <w:rPr>
                <w:spacing w:val="-8" w:percent="90"/>
                <w:sz w:val="20"/>
              </w:rPr>
              <w:t xml:space="preserve"> </w:t>
            </w:r>
            <w:r>
              <w:rPr>
                <w:sz w:val="20"/>
              </w:rPr>
              <w:t>жалпы</w:t>
            </w:r>
            <w:r>
              <w:rPr>
                <w:spacing w:val="-7" w:percent="91"/>
                <w:sz w:val="20"/>
              </w:rPr>
              <w:t xml:space="preserve"> </w:t>
            </w:r>
            <w:r>
              <w:rPr>
                <w:sz w:val="20"/>
              </w:rPr>
              <w:t>сипаттамасы</w:t>
            </w:r>
            <w:r>
              <w:rPr>
                <w:spacing w:val="-7" w:percent="91"/>
                <w:sz w:val="20"/>
              </w:rPr>
              <w:t xml:space="preserve"> </w:t>
            </w:r>
            <w:r>
              <w:rPr>
                <w:sz w:val="20"/>
              </w:rPr>
              <w:t>және</w:t>
            </w:r>
            <w:r>
              <w:rPr>
                <w:spacing w:val="-7" w:percent="91"/>
                <w:sz w:val="20"/>
              </w:rPr>
              <w:t xml:space="preserve"> </w:t>
            </w:r>
            <w:r>
              <w:rPr>
                <w:sz w:val="20"/>
              </w:rPr>
              <w:t>түрлері.</w:t>
            </w:r>
            <w:r>
              <w:rPr>
                <w:spacing w:val="-7" w:percent="91"/>
                <w:sz w:val="20"/>
              </w:rPr>
              <w:t xml:space="preserve"> </w:t>
            </w:r>
            <w:r>
              <w:rPr>
                <w:sz w:val="20"/>
              </w:rPr>
              <w:t>Құқық</w:t>
            </w:r>
            <w:r>
              <w:rPr>
                <w:spacing w:val="-8" w:percent="90"/>
                <w:sz w:val="20"/>
              </w:rPr>
              <w:t xml:space="preserve"> </w:t>
            </w:r>
            <w:r>
              <w:rPr>
                <w:sz w:val="20"/>
              </w:rPr>
              <w:t>қайнар көзі ретінде нормативтік актілердің белгілері. Жер құқығы қайнар көздерінің жіктелуі. Қазақстан Республикасының жер заңдарының даму перспективалары.</w:t>
            </w:r>
            <w:r>
              <w:rPr>
                <w:sz w:val="20"/>
              </w:rPr>
            </w:r>
          </w:p>
        </w:tc>
        <w:tc>
          <w:tcPr>
            <w:tcW w:w="85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20"/>
              <w:spacing/>
              <w:jc w:val="center"/>
              <w:rPr>
                <w:sz w:val="20"/>
              </w:rPr>
            </w:pPr>
            <w:r>
              <w:rPr>
                <w:spacing w:val="-10" w:percent="87"/>
                <w:sz w:val="20"/>
              </w:rPr>
              <w:t>1</w:t>
            </w:r>
            <w:r>
              <w:rPr>
                <w:sz w:val="20"/>
              </w:rPr>
            </w:r>
          </w:p>
        </w:tc>
        <w:tc>
          <w:tcPr>
            <w:tcW w:w="707"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bl>
    <w:p>
      <w:pPr>
        <w:sectPr>
          <w:footnotePr>
            <w:pos w:val="pageBottom"/>
            <w:numFmt w:val="decimal"/>
            <w:numStart w:val="1"/>
            <w:numRestart w:val="continuous"/>
          </w:footnotePr>
          <w:endnotePr>
            <w:pos w:val="docEnd"/>
            <w:numFmt w:val="lowerRoman"/>
            <w:numStart w:val="1"/>
            <w:numRestart w:val="continuous"/>
          </w:endnotePr>
          <w:type w:val="continuous"/>
          <w:pgSz w:h="16840" w:w="11910"/>
          <w:pgMar w:left="708" w:top="480" w:right="283" w:bottom="1206"/>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tbl>
      <w:tblPr>
        <w:tblStyle w:val="TableNormal"/>
        <w:name w:val="Таблица5"/>
        <w:tabOrder w:val="0"/>
        <w:jc w:val="left"/>
        <w:tblInd w:w="146" w:type="dxa"/>
        <w:tblW w:w="10514" w:type="dxa"/>
        <w:tblLook w:val="01E0" w:firstRow="1" w:lastRow="1" w:firstColumn="1" w:lastColumn="1" w:noHBand="0" w:noVBand="0"/>
      </w:tblPr>
      <w:tblGrid>
        <w:gridCol w:w="1136"/>
        <w:gridCol w:w="7790"/>
        <w:gridCol w:w="860"/>
        <w:gridCol w:w="728"/>
      </w:tblGrid>
      <w:tr>
        <w:trPr>
          <w:tblHeader w:val="0"/>
          <w:cantSplit w:val="0"/>
          <w:trHeight w:val="918" w:hRule="atLeast"/>
        </w:trPr>
        <w:tc>
          <w:tcPr>
            <w:tcW w:w="1136"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Pr>
                <w:sz w:val="20"/>
              </w:rPr>
            </w:pPr>
            <w:r>
              <w:rPr>
                <w:b/>
                <w:sz w:val="20"/>
              </w:rPr>
              <w:t xml:space="preserve">СС 3. </w:t>
            </w:r>
            <w:r>
              <w:rPr>
                <w:sz w:val="20"/>
              </w:rPr>
              <w:t>Жер құқығы қайнар көздерінің жіктелуі. Қазақстан Республикасының 20 маусым 2003 жылы қабылданған Жер Кодексі Жер құқығының негізгі қайнар көзі ретінде.</w:t>
            </w:r>
            <w:r>
              <w:rPr>
                <w:spacing w:val="40" w:percent="150"/>
                <w:sz w:val="20"/>
              </w:rPr>
              <w:t xml:space="preserve"> </w:t>
            </w:r>
            <w:r>
              <w:rPr>
                <w:sz w:val="20"/>
              </w:rPr>
              <w:t>Жер қатынастарын</w:t>
            </w:r>
            <w:r>
              <w:rPr>
                <w:spacing w:val="40" w:percent="150"/>
                <w:sz w:val="20"/>
              </w:rPr>
              <w:t xml:space="preserve"> </w:t>
            </w:r>
            <w:r>
              <w:rPr>
                <w:sz w:val="20"/>
              </w:rPr>
              <w:t>реттеудегі</w:t>
            </w:r>
            <w:r>
              <w:rPr>
                <w:spacing w:val="40" w:percent="150"/>
                <w:sz w:val="20"/>
              </w:rPr>
              <w:t xml:space="preserve"> </w:t>
            </w:r>
            <w:r>
              <w:rPr>
                <w:sz w:val="20"/>
              </w:rPr>
              <w:t>сот</w:t>
            </w:r>
            <w:r>
              <w:rPr>
                <w:spacing w:val="40" w:percent="150"/>
                <w:sz w:val="20"/>
              </w:rPr>
              <w:t xml:space="preserve"> </w:t>
            </w:r>
            <w:r>
              <w:rPr>
                <w:sz w:val="20"/>
              </w:rPr>
              <w:t>тәжiрибесiнiң</w:t>
            </w:r>
            <w:r>
              <w:rPr>
                <w:spacing w:val="40" w:percent="150"/>
                <w:sz w:val="20"/>
              </w:rPr>
              <w:t xml:space="preserve"> </w:t>
            </w:r>
            <w:r>
              <w:rPr>
                <w:sz w:val="20"/>
              </w:rPr>
              <w:t>орны.</w:t>
            </w:r>
            <w:r>
              <w:rPr>
                <w:spacing w:val="40" w:percent="150"/>
                <w:sz w:val="20"/>
              </w:rPr>
              <w:t xml:space="preserve"> </w:t>
            </w:r>
            <w:r>
              <w:rPr>
                <w:sz w:val="20"/>
              </w:rPr>
              <w:t>Қазақстан</w:t>
            </w:r>
            <w:r>
              <w:rPr>
                <w:spacing w:val="40" w:percent="150"/>
                <w:sz w:val="20"/>
              </w:rPr>
              <w:t xml:space="preserve"> </w:t>
            </w:r>
            <w:r>
              <w:rPr>
                <w:sz w:val="20"/>
              </w:rPr>
              <w:t>Республикасының</w:t>
            </w:r>
            <w:r>
              <w:rPr>
                <w:spacing w:val="40" w:percent="150"/>
                <w:sz w:val="20"/>
              </w:rPr>
              <w:t xml:space="preserve"> </w:t>
            </w:r>
            <w:r>
              <w:rPr>
                <w:sz w:val="20"/>
              </w:rPr>
              <w:t>жер</w:t>
            </w:r>
          </w:p>
          <w:p>
            <w:pPr>
              <w:pStyle w:val="para4"/>
              <w:ind w:left="107"/>
              <w:spacing w:line="209" w:lineRule="exact"/>
              <w:rPr>
                <w:sz w:val="20"/>
              </w:rPr>
            </w:pPr>
            <w:r>
              <w:rPr>
                <w:sz w:val="20"/>
              </w:rPr>
              <w:t>заңдарының</w:t>
            </w:r>
            <w:r>
              <w:rPr>
                <w:spacing w:val="-9" w:percent="89"/>
                <w:sz w:val="20"/>
              </w:rPr>
              <w:t xml:space="preserve"> </w:t>
            </w:r>
            <w:r>
              <w:rPr>
                <w:sz w:val="20"/>
              </w:rPr>
              <w:t>даму</w:t>
            </w:r>
            <w:r>
              <w:rPr>
                <w:spacing w:val="-10" w:percent="87"/>
                <w:sz w:val="20"/>
              </w:rPr>
              <w:t xml:space="preserve"> </w:t>
            </w:r>
            <w:r>
              <w:rPr>
                <w:spacing w:val="-2" w:percent="97"/>
                <w:sz w:val="20"/>
              </w:rPr>
              <w:t>перспективалары.</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2</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jc w:val="center"/>
              <w:rPr>
                <w:sz w:val="20"/>
              </w:rPr>
            </w:pPr>
            <w:r>
              <w:rPr>
                <w:sz w:val="20"/>
              </w:rPr>
            </w:r>
          </w:p>
        </w:tc>
      </w:tr>
      <w:tr>
        <w:trPr>
          <w:tblHeader w:val="0"/>
          <w:cantSplit w:val="0"/>
          <w:trHeight w:val="191"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8"/>
              <w:spacing w:line="210" w:lineRule="exact"/>
              <w:rPr>
                <w:sz w:val="20"/>
              </w:rPr>
            </w:pPr>
            <w:r>
              <w:rPr>
                <w:b/>
                <w:sz w:val="20"/>
              </w:rPr>
              <w:t>СОӨЖ</w:t>
            </w:r>
            <w:r>
              <w:rPr>
                <w:b/>
                <w:spacing w:val="-5" w:percent="94"/>
                <w:sz w:val="20"/>
              </w:rPr>
              <w:t xml:space="preserve"> </w:t>
            </w:r>
            <w:r>
              <w:rPr>
                <w:b/>
                <w:sz w:val="20"/>
              </w:rPr>
              <w:t>1.</w:t>
            </w:r>
            <w:r>
              <w:rPr>
                <w:b/>
                <w:spacing w:val="-3" w:percent="97"/>
                <w:sz w:val="20"/>
              </w:rPr>
              <w:t xml:space="preserve"> </w:t>
            </w:r>
            <w:r>
              <w:rPr>
                <w:b/>
                <w:sz w:val="20"/>
              </w:rPr>
              <w:t>СӨЖ</w:t>
            </w:r>
            <w:r>
              <w:rPr>
                <w:b/>
                <w:spacing w:val="-4" w:percent="95"/>
                <w:sz w:val="20"/>
              </w:rPr>
              <w:t xml:space="preserve"> </w:t>
            </w:r>
            <w:r>
              <w:rPr>
                <w:b/>
                <w:sz w:val="20"/>
              </w:rPr>
              <w:t>1</w:t>
            </w:r>
            <w:r>
              <w:rPr>
                <w:b/>
                <w:spacing w:val="-4" w:percent="95"/>
                <w:sz w:val="20"/>
              </w:rPr>
              <w:t xml:space="preserve"> </w:t>
            </w:r>
            <w:r>
              <w:rPr>
                <w:sz w:val="20"/>
              </w:rPr>
              <w:t>орындау</w:t>
            </w:r>
            <w:r>
              <w:rPr>
                <w:spacing w:val="-5" w:percent="94"/>
                <w:sz w:val="20"/>
              </w:rPr>
              <w:t xml:space="preserve"> </w:t>
            </w:r>
            <w:r>
              <w:rPr>
                <w:sz w:val="20"/>
              </w:rPr>
              <w:t>бойынша</w:t>
            </w:r>
            <w:r>
              <w:rPr>
                <w:spacing w:val="45" w:percent="156"/>
                <w:sz w:val="20"/>
              </w:rPr>
              <w:t xml:space="preserve"> </w:t>
            </w:r>
            <w:r>
              <w:rPr>
                <w:spacing w:val="-2" w:percent="97"/>
                <w:sz w:val="20"/>
              </w:rPr>
              <w:t>кеңестер</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spacing/>
              <w:jc w:val="center"/>
              <w:rPr>
                <w:sz w:val="20"/>
              </w:rPr>
            </w:pPr>
            <w:r>
              <w:rPr>
                <w:sz w:val="20"/>
              </w:rPr>
            </w:r>
          </w:p>
        </w:tc>
      </w:tr>
      <w:tr>
        <w:trPr>
          <w:tblHeader w:val="0"/>
          <w:cantSplit w:val="0"/>
          <w:trHeight w:val="918" w:hRule="atLeast"/>
        </w:trPr>
        <w:tc>
          <w:tcPr>
            <w:tcW w:w="1136"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 w:right="6"/>
              <w:spacing/>
              <w:jc w:val="center"/>
              <w:rPr>
                <w:sz w:val="20"/>
              </w:rPr>
            </w:pPr>
            <w:r>
              <w:rPr>
                <w:spacing w:val="-10" w:percent="87"/>
                <w:sz w:val="20"/>
              </w:rPr>
              <w:t>4</w:t>
            </w:r>
            <w:r>
              <w:rPr>
                <w:sz w:val="20"/>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Pr>
                <w:sz w:val="20"/>
              </w:rPr>
            </w:pPr>
            <w:r>
              <w:rPr>
                <w:b/>
                <w:sz w:val="20"/>
              </w:rPr>
              <w:t>Д</w:t>
            </w:r>
            <w:r>
              <w:rPr>
                <w:b/>
                <w:spacing w:val="34" w:percent="140"/>
                <w:sz w:val="20"/>
              </w:rPr>
              <w:t xml:space="preserve"> </w:t>
            </w:r>
            <w:r>
              <w:rPr>
                <w:b/>
                <w:sz w:val="20"/>
              </w:rPr>
              <w:t>4.</w:t>
            </w:r>
            <w:r>
              <w:rPr>
                <w:b/>
                <w:spacing w:val="35" w:percent="141"/>
                <w:sz w:val="20"/>
              </w:rPr>
              <w:t xml:space="preserve"> </w:t>
            </w:r>
            <w:r>
              <w:rPr>
                <w:b/>
                <w:sz w:val="20"/>
              </w:rPr>
              <w:t>Жерге</w:t>
            </w:r>
            <w:r>
              <w:rPr>
                <w:b/>
                <w:spacing w:val="35" w:percent="141"/>
                <w:sz w:val="20"/>
              </w:rPr>
              <w:t xml:space="preserve"> </w:t>
            </w:r>
            <w:r>
              <w:rPr>
                <w:b/>
                <w:sz w:val="20"/>
              </w:rPr>
              <w:t>меншік</w:t>
            </w:r>
            <w:r>
              <w:rPr>
                <w:b/>
                <w:spacing w:val="34" w:percent="140"/>
                <w:sz w:val="20"/>
              </w:rPr>
              <w:t xml:space="preserve"> </w:t>
            </w:r>
            <w:r>
              <w:rPr>
                <w:b/>
                <w:sz w:val="20"/>
              </w:rPr>
              <w:t>құқығы:</w:t>
            </w:r>
            <w:r>
              <w:rPr>
                <w:b/>
                <w:spacing w:val="37" w:percent="144"/>
                <w:sz w:val="20"/>
              </w:rPr>
              <w:t xml:space="preserve"> </w:t>
            </w:r>
            <w:r>
              <w:rPr>
                <w:sz w:val="20"/>
              </w:rPr>
              <w:t>түсінігі,</w:t>
            </w:r>
            <w:r>
              <w:rPr>
                <w:spacing w:val="37" w:percent="146"/>
                <w:sz w:val="20"/>
              </w:rPr>
              <w:t xml:space="preserve"> </w:t>
            </w:r>
            <w:r>
              <w:rPr>
                <w:sz w:val="20"/>
              </w:rPr>
              <w:t>түрлері,</w:t>
            </w:r>
            <w:r>
              <w:rPr>
                <w:spacing w:val="35" w:percent="144"/>
                <w:sz w:val="20"/>
              </w:rPr>
              <w:t xml:space="preserve"> </w:t>
            </w:r>
            <w:r>
              <w:rPr>
                <w:sz w:val="20"/>
              </w:rPr>
              <w:t>жүзеге</w:t>
            </w:r>
            <w:r>
              <w:rPr>
                <w:spacing w:val="35" w:percent="144"/>
                <w:sz w:val="20"/>
              </w:rPr>
              <w:t xml:space="preserve"> </w:t>
            </w:r>
            <w:r>
              <w:rPr>
                <w:sz w:val="20"/>
              </w:rPr>
              <w:t>асыру</w:t>
            </w:r>
            <w:r>
              <w:rPr>
                <w:spacing w:val="35" w:percent="144"/>
                <w:sz w:val="20"/>
              </w:rPr>
              <w:t xml:space="preserve"> </w:t>
            </w:r>
            <w:r>
              <w:rPr>
                <w:sz w:val="20"/>
              </w:rPr>
              <w:t>тәртібі.</w:t>
            </w:r>
            <w:r>
              <w:rPr>
                <w:spacing w:val="35" w:percent="144"/>
                <w:sz w:val="20"/>
              </w:rPr>
              <w:t xml:space="preserve"> </w:t>
            </w:r>
            <w:r>
              <w:rPr>
                <w:sz w:val="20"/>
              </w:rPr>
              <w:t>Жерге</w:t>
            </w:r>
            <w:r>
              <w:rPr>
                <w:spacing w:val="34" w:percent="143"/>
                <w:sz w:val="20"/>
              </w:rPr>
              <w:t xml:space="preserve"> </w:t>
            </w:r>
            <w:r>
              <w:rPr>
                <w:sz w:val="20"/>
              </w:rPr>
              <w:t>меншiк құқығының</w:t>
            </w:r>
            <w:r>
              <w:rPr>
                <w:spacing w:val="16" w:percent="120"/>
                <w:sz w:val="20"/>
              </w:rPr>
              <w:t xml:space="preserve"> </w:t>
            </w:r>
            <w:r>
              <w:rPr>
                <w:sz w:val="20"/>
              </w:rPr>
              <w:t>және</w:t>
            </w:r>
            <w:r>
              <w:rPr>
                <w:spacing w:val="18" w:percent="123"/>
                <w:sz w:val="20"/>
              </w:rPr>
              <w:t xml:space="preserve"> </w:t>
            </w:r>
            <w:r>
              <w:rPr>
                <w:sz w:val="20"/>
              </w:rPr>
              <w:t>басқа</w:t>
            </w:r>
            <w:r>
              <w:rPr>
                <w:spacing w:val="17" w:percent="121"/>
                <w:sz w:val="20"/>
              </w:rPr>
              <w:t xml:space="preserve"> </w:t>
            </w:r>
            <w:r>
              <w:rPr>
                <w:sz w:val="20"/>
              </w:rPr>
              <w:t>да</w:t>
            </w:r>
            <w:r>
              <w:rPr>
                <w:spacing w:val="16" w:percent="120"/>
                <w:sz w:val="20"/>
              </w:rPr>
              <w:t xml:space="preserve"> </w:t>
            </w:r>
            <w:r>
              <w:rPr>
                <w:sz w:val="20"/>
              </w:rPr>
              <w:t>заттық</w:t>
            </w:r>
            <w:r>
              <w:rPr>
                <w:spacing w:val="17" w:percent="121"/>
                <w:sz w:val="20"/>
              </w:rPr>
              <w:t xml:space="preserve"> </w:t>
            </w:r>
            <w:r>
              <w:rPr>
                <w:sz w:val="20"/>
              </w:rPr>
              <w:t>құқықтардың</w:t>
            </w:r>
            <w:r>
              <w:rPr>
                <w:spacing w:val="17" w:percent="121"/>
                <w:sz w:val="20"/>
              </w:rPr>
              <w:t xml:space="preserve"> </w:t>
            </w:r>
            <w:r>
              <w:rPr>
                <w:sz w:val="20"/>
              </w:rPr>
              <w:t>түсінігі,</w:t>
            </w:r>
            <w:r>
              <w:rPr>
                <w:spacing w:val="17" w:percent="121"/>
                <w:sz w:val="20"/>
              </w:rPr>
              <w:t xml:space="preserve"> </w:t>
            </w:r>
            <w:r>
              <w:rPr>
                <w:sz w:val="20"/>
              </w:rPr>
              <w:t>мазмұны</w:t>
            </w:r>
            <w:r>
              <w:rPr>
                <w:spacing w:val="17" w:percent="121"/>
                <w:sz w:val="20"/>
              </w:rPr>
              <w:t xml:space="preserve"> </w:t>
            </w:r>
            <w:r>
              <w:rPr>
                <w:sz w:val="20"/>
              </w:rPr>
              <w:t>және</w:t>
            </w:r>
            <w:r>
              <w:rPr>
                <w:spacing w:val="18" w:percent="123"/>
                <w:sz w:val="20"/>
              </w:rPr>
              <w:t xml:space="preserve"> </w:t>
            </w:r>
            <w:r>
              <w:rPr>
                <w:spacing w:val="-2" w:percent="97"/>
                <w:sz w:val="20"/>
              </w:rPr>
              <w:t>ерекшелiктерi.</w:t>
            </w:r>
            <w:r>
              <w:rPr>
                <w:sz w:val="20"/>
              </w:rPr>
            </w:r>
          </w:p>
          <w:p>
            <w:pPr>
              <w:pStyle w:val="para4"/>
              <w:ind w:left="107"/>
              <w:spacing w:line="230" w:lineRule="exact"/>
              <w:rPr>
                <w:sz w:val="20"/>
              </w:rPr>
            </w:pPr>
            <w:r>
              <w:rPr>
                <w:sz w:val="20"/>
              </w:rPr>
              <w:t>Жерге</w:t>
            </w:r>
            <w:r>
              <w:rPr>
                <w:spacing w:val="40" w:percent="150"/>
                <w:sz w:val="20"/>
              </w:rPr>
              <w:t xml:space="preserve"> </w:t>
            </w:r>
            <w:r>
              <w:rPr>
                <w:sz w:val="20"/>
              </w:rPr>
              <w:t>меншік</w:t>
            </w:r>
            <w:r>
              <w:rPr>
                <w:spacing w:val="40" w:percent="150"/>
                <w:sz w:val="20"/>
              </w:rPr>
              <w:t xml:space="preserve"> </w:t>
            </w:r>
            <w:r>
              <w:rPr>
                <w:sz w:val="20"/>
              </w:rPr>
              <w:t>құқығының</w:t>
            </w:r>
            <w:r>
              <w:rPr>
                <w:spacing w:val="40" w:percent="150"/>
                <w:sz w:val="20"/>
              </w:rPr>
              <w:t xml:space="preserve"> </w:t>
            </w:r>
            <w:r>
              <w:rPr>
                <w:sz w:val="20"/>
              </w:rPr>
              <w:t>түрлері:</w:t>
            </w:r>
            <w:r>
              <w:rPr>
                <w:spacing w:val="40" w:percent="150"/>
                <w:sz w:val="20"/>
              </w:rPr>
              <w:t xml:space="preserve"> </w:t>
            </w:r>
            <w:r>
              <w:rPr>
                <w:sz w:val="20"/>
              </w:rPr>
              <w:t>мемлекеттік</w:t>
            </w:r>
            <w:r>
              <w:rPr>
                <w:spacing w:val="40" w:percent="150"/>
                <w:sz w:val="20"/>
              </w:rPr>
              <w:t xml:space="preserve"> </w:t>
            </w:r>
            <w:r>
              <w:rPr>
                <w:sz w:val="20"/>
              </w:rPr>
              <w:t>және</w:t>
            </w:r>
            <w:r>
              <w:rPr>
                <w:spacing w:val="40" w:percent="150"/>
                <w:sz w:val="20"/>
              </w:rPr>
              <w:t xml:space="preserve"> </w:t>
            </w:r>
            <w:r>
              <w:rPr>
                <w:sz w:val="20"/>
              </w:rPr>
              <w:t>жеке</w:t>
            </w:r>
            <w:r>
              <w:rPr>
                <w:spacing w:val="40" w:percent="150"/>
                <w:sz w:val="20"/>
              </w:rPr>
              <w:t xml:space="preserve"> </w:t>
            </w:r>
            <w:r>
              <w:rPr>
                <w:sz w:val="20"/>
              </w:rPr>
              <w:t>меншік</w:t>
            </w:r>
            <w:r>
              <w:rPr>
                <w:spacing w:val="40" w:percent="150"/>
                <w:sz w:val="20"/>
              </w:rPr>
              <w:t xml:space="preserve"> </w:t>
            </w:r>
            <w:r>
              <w:rPr>
                <w:sz w:val="20"/>
              </w:rPr>
              <w:t>құқығы.</w:t>
            </w:r>
            <w:r>
              <w:rPr>
                <w:spacing w:val="40" w:percent="150"/>
                <w:sz w:val="20"/>
              </w:rPr>
              <w:t xml:space="preserve"> </w:t>
            </w:r>
            <w:r>
              <w:rPr>
                <w:sz w:val="20"/>
              </w:rPr>
              <w:t>Жерге меншік құқығының субъектілері.</w:t>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1</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689"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99"/>
              <w:spacing w:line="230" w:lineRule="exact"/>
              <w:jc w:val="both"/>
              <w:rPr>
                <w:sz w:val="20"/>
              </w:rPr>
            </w:pPr>
            <w:r>
              <w:rPr>
                <w:b/>
                <w:sz w:val="20"/>
              </w:rPr>
              <w:t xml:space="preserve">СС 4. </w:t>
            </w:r>
            <w:r>
              <w:rPr>
                <w:sz w:val="20"/>
              </w:rPr>
              <w:t>Жер үлесін анықтау тәртібі. Қазақстан Республикасы жер қорының құрамы. Жер учаскесiне</w:t>
            </w:r>
            <w:r>
              <w:rPr>
                <w:spacing w:val="-13" w:percent="84"/>
                <w:sz w:val="20"/>
              </w:rPr>
              <w:t xml:space="preserve"> </w:t>
            </w:r>
            <w:r>
              <w:rPr>
                <w:sz w:val="20"/>
              </w:rPr>
              <w:t>меншiк</w:t>
            </w:r>
            <w:r>
              <w:rPr>
                <w:spacing w:val="-12" w:percent="85"/>
                <w:sz w:val="20"/>
              </w:rPr>
              <w:t xml:space="preserve"> </w:t>
            </w:r>
            <w:r>
              <w:rPr>
                <w:sz w:val="20"/>
              </w:rPr>
              <w:t>құқығын</w:t>
            </w:r>
            <w:r>
              <w:rPr>
                <w:spacing w:val="-13" w:percent="84"/>
                <w:sz w:val="20"/>
              </w:rPr>
              <w:t xml:space="preserve"> </w:t>
            </w:r>
            <w:r>
              <w:rPr>
                <w:sz w:val="20"/>
              </w:rPr>
              <w:t>жүзеге</w:t>
            </w:r>
            <w:r>
              <w:rPr>
                <w:spacing w:val="-12" w:percent="85"/>
                <w:sz w:val="20"/>
              </w:rPr>
              <w:t xml:space="preserve"> </w:t>
            </w:r>
            <w:r>
              <w:rPr>
                <w:sz w:val="20"/>
              </w:rPr>
              <w:t>асыру</w:t>
            </w:r>
            <w:r>
              <w:rPr>
                <w:spacing w:val="-13" w:percent="84"/>
                <w:sz w:val="20"/>
              </w:rPr>
              <w:t xml:space="preserve"> </w:t>
            </w:r>
            <w:r>
              <w:rPr>
                <w:sz w:val="20"/>
              </w:rPr>
              <w:t>механизмi.</w:t>
            </w:r>
            <w:r>
              <w:rPr>
                <w:spacing w:val="-12" w:percent="85"/>
                <w:sz w:val="20"/>
              </w:rPr>
              <w:t xml:space="preserve"> </w:t>
            </w:r>
            <w:r>
              <w:rPr>
                <w:sz w:val="20"/>
              </w:rPr>
              <w:t>Жер</w:t>
            </w:r>
            <w:r>
              <w:rPr>
                <w:spacing w:val="-13" w:percent="84"/>
                <w:sz w:val="20"/>
              </w:rPr>
              <w:t xml:space="preserve"> </w:t>
            </w:r>
            <w:r>
              <w:rPr>
                <w:sz w:val="20"/>
              </w:rPr>
              <w:t>учаскесiне</w:t>
            </w:r>
            <w:r>
              <w:rPr>
                <w:spacing w:val="-12" w:percent="85"/>
                <w:sz w:val="20"/>
              </w:rPr>
              <w:t xml:space="preserve"> </w:t>
            </w:r>
            <w:r>
              <w:rPr>
                <w:sz w:val="20"/>
              </w:rPr>
              <w:t>меншiк</w:t>
            </w:r>
            <w:r>
              <w:rPr>
                <w:spacing w:val="-13" w:percent="84"/>
                <w:sz w:val="20"/>
              </w:rPr>
              <w:t xml:space="preserve"> </w:t>
            </w:r>
            <w:r>
              <w:rPr>
                <w:sz w:val="20"/>
              </w:rPr>
              <w:t>құқығының мазмұны. Жерге меншiк құқығының пайда болу, өзгеру және жойылу негiздерi.</w:t>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line="229" w:lineRule="exact"/>
              <w:jc w:val="center"/>
              <w:rPr>
                <w:sz w:val="20"/>
              </w:rPr>
            </w:pPr>
            <w:r>
              <w:rPr>
                <w:spacing w:val="-10" w:percent="87"/>
                <w:sz w:val="20"/>
              </w:rPr>
              <w:t>2</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line="229" w:lineRule="exact"/>
              <w:jc w:val="center"/>
              <w:rPr>
                <w:spacing w:val="-10" w:percent="87"/>
                <w:sz w:val="20"/>
              </w:rPr>
            </w:pPr>
            <w:r>
              <w:rPr>
                <w:spacing w:val="-10" w:percent="87"/>
                <w:sz w:val="20"/>
              </w:rPr>
              <w:t>10</w:t>
            </w:r>
          </w:p>
        </w:tc>
      </w:tr>
      <w:tr>
        <w:trPr>
          <w:tblHeader w:val="0"/>
          <w:cantSplit w:val="0"/>
          <w:trHeight w:val="689"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Pr>
                <w:sz w:val="20"/>
              </w:rPr>
            </w:pPr>
            <w:r>
              <w:rPr>
                <w:b/>
                <w:sz w:val="20"/>
              </w:rPr>
              <w:t>СӨЖ</w:t>
            </w:r>
            <w:r>
              <w:rPr>
                <w:b/>
                <w:spacing w:val="-7" w:percent="92"/>
                <w:sz w:val="20"/>
              </w:rPr>
              <w:t xml:space="preserve"> </w:t>
            </w:r>
            <w:r>
              <w:rPr>
                <w:b/>
                <w:sz w:val="20"/>
              </w:rPr>
              <w:t>1.</w:t>
            </w:r>
            <w:r>
              <w:rPr>
                <w:b/>
                <w:spacing w:val="36" w:percent="142"/>
                <w:sz w:val="20"/>
              </w:rPr>
              <w:t xml:space="preserve"> </w:t>
            </w:r>
            <w:r>
              <w:rPr>
                <w:sz w:val="20"/>
                <w:szCs w:val="20"/>
              </w:rPr>
              <w:t>Қазақстан</w:t>
            </w:r>
            <w:r>
              <w:rPr>
                <w:spacing w:val="-10" w:percent="88"/>
                <w:sz w:val="20"/>
                <w:szCs w:val="20"/>
              </w:rPr>
              <w:t xml:space="preserve"> </w:t>
            </w:r>
            <w:r>
              <w:rPr>
                <w:sz w:val="20"/>
                <w:szCs w:val="20"/>
              </w:rPr>
              <w:t>Республикасындағы</w:t>
            </w:r>
            <w:r>
              <w:rPr>
                <w:spacing w:val="-6" w:percent="92"/>
                <w:sz w:val="20"/>
                <w:szCs w:val="20"/>
              </w:rPr>
              <w:t xml:space="preserve"> </w:t>
            </w:r>
            <w:r>
              <w:rPr>
                <w:sz w:val="20"/>
                <w:szCs w:val="20"/>
              </w:rPr>
              <w:t>жер</w:t>
            </w:r>
            <w:r>
              <w:rPr>
                <w:spacing w:val="-10" w:percent="88"/>
                <w:sz w:val="20"/>
                <w:szCs w:val="20"/>
              </w:rPr>
              <w:t xml:space="preserve"> </w:t>
            </w:r>
            <w:r>
              <w:rPr>
                <w:sz w:val="20"/>
                <w:szCs w:val="20"/>
              </w:rPr>
              <w:t>құқықтық</w:t>
            </w:r>
            <w:r>
              <w:rPr>
                <w:spacing w:val="-8" w:percent="90"/>
                <w:sz w:val="20"/>
                <w:szCs w:val="20"/>
              </w:rPr>
              <w:t xml:space="preserve"> </w:t>
            </w:r>
            <w:r>
              <w:rPr>
                <w:sz w:val="20"/>
                <w:szCs w:val="20"/>
              </w:rPr>
              <w:t>қатынастар»</w:t>
            </w:r>
            <w:r>
              <w:rPr>
                <w:spacing w:val="-10" w:percent="88"/>
                <w:sz w:val="20"/>
                <w:szCs w:val="20"/>
              </w:rPr>
              <w:t xml:space="preserve"> </w:t>
            </w:r>
            <w:r>
              <w:rPr>
                <w:sz w:val="20"/>
                <w:szCs w:val="20"/>
              </w:rPr>
              <w:t>жазбаша</w:t>
            </w:r>
            <w:r>
              <w:rPr>
                <w:spacing w:val="-7" w:percent="91"/>
                <w:sz w:val="20"/>
                <w:szCs w:val="20"/>
              </w:rPr>
              <w:t xml:space="preserve"> </w:t>
            </w:r>
            <w:r>
              <w:rPr>
                <w:sz w:val="20"/>
                <w:szCs w:val="20"/>
              </w:rPr>
              <w:t>тапсырмасы</w:t>
            </w:r>
            <w:r>
              <w:rPr>
                <w:sz w:val="20"/>
              </w:rPr>
              <w:t xml:space="preserve"> Қазақстан</w:t>
            </w:r>
            <w:r>
              <w:rPr>
                <w:spacing w:val="-4" w:percent="95"/>
                <w:sz w:val="20"/>
              </w:rPr>
              <w:t xml:space="preserve"> </w:t>
            </w:r>
            <w:r>
              <w:rPr>
                <w:sz w:val="20"/>
              </w:rPr>
              <w:t>Республикасы</w:t>
            </w:r>
            <w:r>
              <w:rPr>
                <w:spacing w:val="-4" w:percent="95"/>
                <w:sz w:val="20"/>
              </w:rPr>
              <w:t xml:space="preserve"> </w:t>
            </w:r>
            <w:r>
              <w:rPr>
                <w:sz w:val="20"/>
              </w:rPr>
              <w:t>Жер</w:t>
            </w:r>
            <w:r>
              <w:rPr>
                <w:spacing w:val="-7" w:percent="91"/>
                <w:sz w:val="20"/>
              </w:rPr>
              <w:t xml:space="preserve"> </w:t>
            </w:r>
            <w:r>
              <w:rPr>
                <w:sz w:val="20"/>
              </w:rPr>
              <w:t>кодексінің</w:t>
            </w:r>
            <w:r>
              <w:rPr>
                <w:spacing w:val="-7" w:percent="91"/>
                <w:sz w:val="20"/>
              </w:rPr>
              <w:t xml:space="preserve"> </w:t>
            </w:r>
            <w:r>
              <w:rPr>
                <w:sz w:val="20"/>
              </w:rPr>
              <w:t>жалпы</w:t>
            </w:r>
            <w:r>
              <w:rPr>
                <w:spacing w:val="-7" w:percent="91"/>
                <w:sz w:val="20"/>
              </w:rPr>
              <w:t xml:space="preserve"> </w:t>
            </w:r>
            <w:r>
              <w:rPr>
                <w:sz w:val="20"/>
              </w:rPr>
              <w:t>сипаттамасы,</w:t>
            </w:r>
            <w:r>
              <w:rPr>
                <w:spacing w:val="-6" w:percent="92"/>
                <w:sz w:val="20"/>
              </w:rPr>
              <w:t xml:space="preserve"> </w:t>
            </w:r>
            <w:r>
              <w:rPr>
                <w:spacing w:val="-2" w:percent="97"/>
                <w:sz w:val="20"/>
              </w:rPr>
              <w:t>кодексте</w:t>
            </w:r>
            <w:r>
              <w:rPr>
                <w:sz w:val="20"/>
              </w:rPr>
            </w:r>
          </w:p>
          <w:p>
            <w:pPr>
              <w:pStyle w:val="para4"/>
              <w:ind w:left="107" w:right="129"/>
              <w:spacing w:line="230" w:lineRule="atLeast"/>
              <w:rPr>
                <w:sz w:val="20"/>
              </w:rPr>
            </w:pPr>
            <w:r>
              <w:rPr>
                <w:sz w:val="20"/>
              </w:rPr>
              <w:t>қолданылатын</w:t>
            </w:r>
            <w:r>
              <w:rPr>
                <w:spacing w:val="-3" w:percent="96"/>
                <w:sz w:val="20"/>
              </w:rPr>
              <w:t xml:space="preserve"> </w:t>
            </w:r>
            <w:r>
              <w:rPr>
                <w:sz w:val="20"/>
              </w:rPr>
              <w:t>негізгі</w:t>
            </w:r>
            <w:r>
              <w:rPr>
                <w:spacing w:val="-3" w:percent="96"/>
                <w:sz w:val="20"/>
              </w:rPr>
              <w:t xml:space="preserve"> </w:t>
            </w:r>
            <w:r>
              <w:rPr>
                <w:sz w:val="20"/>
              </w:rPr>
              <w:t>терминдерге</w:t>
            </w:r>
            <w:r>
              <w:rPr>
                <w:spacing w:val="-5" w:percent="94"/>
                <w:sz w:val="20"/>
              </w:rPr>
              <w:t xml:space="preserve"> </w:t>
            </w:r>
            <w:r>
              <w:rPr>
                <w:sz w:val="20"/>
              </w:rPr>
              <w:t>көңіл</w:t>
            </w:r>
            <w:r>
              <w:rPr>
                <w:spacing w:val="-6" w:percent="92"/>
                <w:sz w:val="20"/>
              </w:rPr>
              <w:t xml:space="preserve"> </w:t>
            </w:r>
            <w:r>
              <w:rPr>
                <w:sz w:val="20"/>
              </w:rPr>
              <w:t>бөлу</w:t>
            </w:r>
            <w:r>
              <w:rPr>
                <w:spacing w:val="-4" w:percent="95"/>
                <w:sz w:val="20"/>
              </w:rPr>
              <w:t xml:space="preserve"> </w:t>
            </w:r>
            <w:r>
              <w:rPr>
                <w:sz w:val="20"/>
              </w:rPr>
              <w:t>кажет.</w:t>
            </w:r>
            <w:r>
              <w:rPr>
                <w:spacing w:val="-5" w:percent="94"/>
                <w:sz w:val="20"/>
              </w:rPr>
              <w:t xml:space="preserve"> </w:t>
            </w:r>
            <w:r>
              <w:rPr>
                <w:sz w:val="20"/>
              </w:rPr>
              <w:t>Өткізілетін</w:t>
            </w:r>
            <w:r>
              <w:rPr>
                <w:spacing w:val="-4" w:percent="95"/>
                <w:sz w:val="20"/>
              </w:rPr>
              <w:t xml:space="preserve"> </w:t>
            </w:r>
            <w:r>
              <w:rPr>
                <w:sz w:val="20"/>
              </w:rPr>
              <w:t>апта – 3,4 апталар.</w:t>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line="229" w:lineRule="exact"/>
              <w:jc w:val="center"/>
              <w:rPr>
                <w:sz w:val="20"/>
              </w:rPr>
            </w:pP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line="229" w:lineRule="exact"/>
              <w:jc w:val="center"/>
              <w:rPr>
                <w:spacing w:val="-10" w:percent="87"/>
                <w:sz w:val="20"/>
              </w:rPr>
            </w:pPr>
            <w:r>
              <w:rPr>
                <w:spacing w:val="-10" w:percent="87"/>
                <w:sz w:val="20"/>
              </w:rPr>
              <w:t>25</w:t>
            </w:r>
          </w:p>
        </w:tc>
      </w:tr>
      <w:tr>
        <w:trPr>
          <w:tblHeader w:val="0"/>
          <w:cantSplit w:val="0"/>
          <w:trHeight w:val="918" w:hRule="atLeast"/>
        </w:trPr>
        <w:tc>
          <w:tcPr>
            <w:tcW w:w="1136"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 w:right="6"/>
              <w:spacing/>
              <w:jc w:val="center"/>
              <w:rPr>
                <w:sz w:val="20"/>
              </w:rPr>
            </w:pPr>
            <w:r>
              <w:rPr>
                <w:spacing w:val="-10" w:percent="87"/>
                <w:sz w:val="20"/>
              </w:rPr>
              <w:t>5</w:t>
            </w:r>
            <w:r>
              <w:rPr>
                <w:sz w:val="20"/>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Pr>
                <w:sz w:val="20"/>
              </w:rPr>
            </w:pPr>
            <w:r>
              <w:rPr>
                <w:b/>
                <w:sz w:val="20"/>
              </w:rPr>
              <w:t xml:space="preserve">Д 5. Жер пайдалану құқығы және жерге өзге құқықтар. </w:t>
            </w:r>
            <w:r>
              <w:rPr>
                <w:sz w:val="20"/>
              </w:rPr>
              <w:t>Жер пайдалану құқығының түсінігі</w:t>
            </w:r>
            <w:r>
              <w:rPr>
                <w:spacing w:val="41" w:percent="151"/>
                <w:sz w:val="20"/>
              </w:rPr>
              <w:t xml:space="preserve">  </w:t>
            </w:r>
            <w:r>
              <w:rPr>
                <w:sz w:val="20"/>
              </w:rPr>
              <w:t>және</w:t>
            </w:r>
            <w:r>
              <w:rPr>
                <w:spacing w:val="41" w:percent="151"/>
                <w:sz w:val="20"/>
              </w:rPr>
              <w:t xml:space="preserve">  </w:t>
            </w:r>
            <w:r>
              <w:rPr>
                <w:sz w:val="20"/>
              </w:rPr>
              <w:t>түрлерi.</w:t>
            </w:r>
            <w:r>
              <w:rPr>
                <w:spacing w:val="40" w:percent="150"/>
                <w:sz w:val="20"/>
              </w:rPr>
              <w:t xml:space="preserve">  </w:t>
            </w:r>
            <w:r>
              <w:rPr>
                <w:sz w:val="20"/>
              </w:rPr>
              <w:t>Жер</w:t>
            </w:r>
            <w:r>
              <w:rPr>
                <w:spacing w:val="41" w:percent="151"/>
                <w:sz w:val="20"/>
              </w:rPr>
              <w:t xml:space="preserve">  </w:t>
            </w:r>
            <w:r>
              <w:rPr>
                <w:sz w:val="20"/>
              </w:rPr>
              <w:t>пайдалану</w:t>
            </w:r>
            <w:r>
              <w:rPr>
                <w:spacing w:val="41" w:percent="151"/>
                <w:sz w:val="20"/>
              </w:rPr>
              <w:t xml:space="preserve">  </w:t>
            </w:r>
            <w:r>
              <w:rPr>
                <w:sz w:val="20"/>
              </w:rPr>
              <w:t>құқығының</w:t>
            </w:r>
            <w:r>
              <w:rPr>
                <w:spacing w:val="41" w:percent="151"/>
                <w:sz w:val="20"/>
              </w:rPr>
              <w:t xml:space="preserve">  </w:t>
            </w:r>
            <w:r>
              <w:rPr>
                <w:sz w:val="20"/>
              </w:rPr>
              <w:t>жерге</w:t>
            </w:r>
            <w:r>
              <w:rPr>
                <w:spacing w:val="40" w:percent="150"/>
                <w:sz w:val="20"/>
              </w:rPr>
              <w:t xml:space="preserve">  </w:t>
            </w:r>
            <w:r>
              <w:rPr>
                <w:sz w:val="20"/>
              </w:rPr>
              <w:t>меншік</w:t>
            </w:r>
            <w:r>
              <w:rPr>
                <w:spacing w:val="42" w:percent="153"/>
                <w:sz w:val="20"/>
              </w:rPr>
              <w:t xml:space="preserve">  </w:t>
            </w:r>
            <w:r>
              <w:rPr>
                <w:spacing w:val="-2" w:percent="97"/>
                <w:sz w:val="20"/>
              </w:rPr>
              <w:t>құқығынан</w:t>
            </w:r>
            <w:r>
              <w:rPr>
                <w:sz w:val="20"/>
              </w:rPr>
            </w:r>
          </w:p>
          <w:p>
            <w:pPr>
              <w:pStyle w:val="para4"/>
              <w:ind w:left="107"/>
              <w:spacing w:line="228" w:lineRule="exact"/>
              <w:rPr>
                <w:sz w:val="20"/>
              </w:rPr>
            </w:pPr>
            <w:r>
              <w:rPr>
                <w:sz w:val="20"/>
              </w:rPr>
              <w:t>айырмашылығы. Жер пайдалану құқығының субъектiлерi және олардың жіктелуі. Жер учаскесiне және жер пайдалану құқығына кепіл.</w:t>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1</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460"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spacing w:line="230" w:lineRule="atLeast"/>
              <w:rPr>
                <w:sz w:val="20"/>
              </w:rPr>
            </w:pPr>
            <w:r>
              <w:rPr>
                <w:b/>
                <w:sz w:val="20"/>
              </w:rPr>
              <w:t>СС</w:t>
            </w:r>
            <w:r>
              <w:rPr>
                <w:b/>
                <w:spacing w:val="-13" w:percent="85"/>
                <w:sz w:val="20"/>
              </w:rPr>
              <w:t xml:space="preserve"> </w:t>
            </w:r>
            <w:r>
              <w:rPr>
                <w:b/>
                <w:sz w:val="20"/>
              </w:rPr>
              <w:t>5.</w:t>
            </w:r>
            <w:r>
              <w:rPr>
                <w:b/>
                <w:spacing w:val="-12" w:percent="86"/>
                <w:sz w:val="20"/>
              </w:rPr>
              <w:t xml:space="preserve"> </w:t>
            </w:r>
            <w:r>
              <w:rPr>
                <w:sz w:val="20"/>
              </w:rPr>
              <w:t>Қызметтiк</w:t>
            </w:r>
            <w:r>
              <w:rPr>
                <w:spacing w:val="-13" w:percent="84"/>
                <w:sz w:val="20"/>
              </w:rPr>
              <w:t xml:space="preserve"> </w:t>
            </w:r>
            <w:r>
              <w:rPr>
                <w:sz w:val="20"/>
              </w:rPr>
              <w:t>жер</w:t>
            </w:r>
            <w:r>
              <w:rPr>
                <w:spacing w:val="-12" w:percent="85"/>
                <w:sz w:val="20"/>
              </w:rPr>
              <w:t xml:space="preserve"> </w:t>
            </w:r>
            <w:r>
              <w:rPr>
                <w:sz w:val="20"/>
              </w:rPr>
              <w:t>үлесiнiң</w:t>
            </w:r>
            <w:r>
              <w:rPr>
                <w:spacing w:val="-13" w:percent="84"/>
                <w:sz w:val="20"/>
              </w:rPr>
              <w:t xml:space="preserve"> </w:t>
            </w:r>
            <w:r>
              <w:rPr>
                <w:sz w:val="20"/>
              </w:rPr>
              <w:t>түciнiгi</w:t>
            </w:r>
            <w:r>
              <w:rPr>
                <w:spacing w:val="-13" w:percent="84"/>
                <w:sz w:val="20"/>
              </w:rPr>
              <w:t xml:space="preserve"> </w:t>
            </w:r>
            <w:r>
              <w:rPr>
                <w:sz w:val="20"/>
              </w:rPr>
              <w:t>және</w:t>
            </w:r>
            <w:r>
              <w:rPr>
                <w:spacing w:val="1" w:percent="101"/>
                <w:sz w:val="20"/>
              </w:rPr>
              <w:t xml:space="preserve"> </w:t>
            </w:r>
            <w:r>
              <w:rPr>
                <w:sz w:val="20"/>
              </w:rPr>
              <w:t>құқықтық</w:t>
            </w:r>
            <w:r>
              <w:rPr>
                <w:spacing w:val="-13" w:percent="84"/>
                <w:sz w:val="20"/>
              </w:rPr>
              <w:t xml:space="preserve"> </w:t>
            </w:r>
            <w:r>
              <w:rPr>
                <w:sz w:val="20"/>
              </w:rPr>
              <w:t>режимi,</w:t>
            </w:r>
            <w:r>
              <w:rPr>
                <w:spacing w:val="-12" w:percent="85"/>
                <w:sz w:val="20"/>
              </w:rPr>
              <w:t xml:space="preserve"> </w:t>
            </w:r>
            <w:r>
              <w:rPr>
                <w:sz w:val="20"/>
              </w:rPr>
              <w:t>Сервитуттың</w:t>
            </w:r>
            <w:r>
              <w:rPr>
                <w:spacing w:val="-13" w:percent="84"/>
                <w:sz w:val="20"/>
              </w:rPr>
              <w:t xml:space="preserve"> </w:t>
            </w:r>
            <w:r>
              <w:rPr>
                <w:sz w:val="20"/>
              </w:rPr>
              <w:t>түсінігі</w:t>
            </w:r>
            <w:r>
              <w:rPr>
                <w:spacing w:val="-13" w:percent="84"/>
                <w:sz w:val="20"/>
              </w:rPr>
              <w:t xml:space="preserve"> </w:t>
            </w:r>
            <w:r>
              <w:rPr>
                <w:sz w:val="20"/>
              </w:rPr>
              <w:t>және пайда болуы. Сервитут түрлерi. Жер учаскесiне және жер пайдалану құқығына кепіл.</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2</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jc w:val="center"/>
              <w:rPr>
                <w:spacing w:val="-10" w:percent="87"/>
                <w:sz w:val="20"/>
              </w:rPr>
            </w:pPr>
            <w:r>
              <w:rPr>
                <w:spacing w:val="-10" w:percent="87"/>
                <w:sz w:val="20"/>
              </w:rPr>
              <w:t>10</w:t>
            </w:r>
          </w:p>
        </w:tc>
      </w:tr>
      <w:tr>
        <w:trPr>
          <w:tblHeader w:val="0"/>
          <w:cantSplit w:val="0"/>
          <w:trHeight w:val="1841" w:hRule="atLeast"/>
        </w:trPr>
        <w:tc>
          <w:tcPr>
            <w:tcW w:w="1136"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 w:right="6"/>
              <w:spacing/>
              <w:jc w:val="center"/>
              <w:rPr>
                <w:sz w:val="20"/>
              </w:rPr>
            </w:pPr>
            <w:r>
              <w:rPr>
                <w:spacing w:val="-10" w:percent="87"/>
                <w:sz w:val="20"/>
              </w:rPr>
              <w:t>6</w:t>
            </w:r>
            <w:r>
              <w:rPr>
                <w:sz w:val="20"/>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204"/>
              <w:spacing/>
              <w:jc w:val="both"/>
              <w:rPr>
                <w:b/>
                <w:sz w:val="20"/>
              </w:rPr>
            </w:pPr>
            <w:r>
              <w:rPr>
                <w:b/>
                <w:sz w:val="20"/>
              </w:rPr>
              <w:t>Д</w:t>
            </w:r>
            <w:r>
              <w:rPr>
                <w:b/>
                <w:spacing w:val="-10" w:percent="88"/>
                <w:sz w:val="20"/>
              </w:rPr>
              <w:t xml:space="preserve"> </w:t>
            </w:r>
            <w:r>
              <w:rPr>
                <w:b/>
                <w:sz w:val="20"/>
              </w:rPr>
              <w:t>6.</w:t>
            </w:r>
            <w:r>
              <w:rPr>
                <w:b/>
                <w:spacing w:val="-9" w:percent="90"/>
                <w:sz w:val="20"/>
              </w:rPr>
              <w:t xml:space="preserve"> </w:t>
            </w:r>
            <w:r>
              <w:rPr>
                <w:b/>
                <w:sz w:val="20"/>
              </w:rPr>
              <w:t>Жерге</w:t>
            </w:r>
            <w:r>
              <w:rPr>
                <w:b/>
                <w:spacing w:val="-9" w:percent="90"/>
                <w:sz w:val="20"/>
              </w:rPr>
              <w:t xml:space="preserve"> </w:t>
            </w:r>
            <w:r>
              <w:rPr>
                <w:b/>
                <w:sz w:val="20"/>
              </w:rPr>
              <w:t>меншік</w:t>
            </w:r>
            <w:r>
              <w:rPr>
                <w:b/>
                <w:spacing w:val="-10" w:percent="88"/>
                <w:sz w:val="20"/>
              </w:rPr>
              <w:t xml:space="preserve"> </w:t>
            </w:r>
            <w:r>
              <w:rPr>
                <w:b/>
                <w:sz w:val="20"/>
              </w:rPr>
              <w:t>құқығының</w:t>
            </w:r>
            <w:r>
              <w:rPr>
                <w:b/>
                <w:spacing w:val="-10" w:percent="88"/>
                <w:sz w:val="20"/>
              </w:rPr>
              <w:t xml:space="preserve"> </w:t>
            </w:r>
            <w:r>
              <w:rPr>
                <w:b/>
                <w:sz w:val="20"/>
              </w:rPr>
              <w:t>және</w:t>
            </w:r>
            <w:r>
              <w:rPr>
                <w:b/>
                <w:spacing w:val="-9" w:percent="90"/>
                <w:sz w:val="20"/>
              </w:rPr>
              <w:t xml:space="preserve"> </w:t>
            </w:r>
            <w:r>
              <w:rPr>
                <w:b/>
                <w:sz w:val="20"/>
              </w:rPr>
              <w:t>өзге</w:t>
            </w:r>
            <w:r>
              <w:rPr>
                <w:b/>
                <w:spacing w:val="-9" w:percent="90"/>
                <w:sz w:val="20"/>
              </w:rPr>
              <w:t xml:space="preserve"> </w:t>
            </w:r>
            <w:r>
              <w:rPr>
                <w:b/>
                <w:sz w:val="20"/>
              </w:rPr>
              <w:t>де</w:t>
            </w:r>
            <w:r>
              <w:rPr>
                <w:b/>
                <w:spacing w:val="-9" w:percent="90"/>
                <w:sz w:val="20"/>
              </w:rPr>
              <w:t xml:space="preserve"> </w:t>
            </w:r>
            <w:r>
              <w:rPr>
                <w:b/>
                <w:sz w:val="20"/>
              </w:rPr>
              <w:t>құқықтардың</w:t>
            </w:r>
            <w:r>
              <w:rPr>
                <w:b/>
                <w:spacing w:val="-9" w:percent="90"/>
                <w:sz w:val="20"/>
              </w:rPr>
              <w:t xml:space="preserve"> </w:t>
            </w:r>
            <w:r>
              <w:rPr>
                <w:b/>
                <w:sz w:val="20"/>
              </w:rPr>
              <w:t>пайда</w:t>
            </w:r>
            <w:r>
              <w:rPr>
                <w:b/>
                <w:spacing w:val="-8" w:percent="91"/>
                <w:sz w:val="20"/>
              </w:rPr>
              <w:t xml:space="preserve"> </w:t>
            </w:r>
            <w:r>
              <w:rPr>
                <w:b/>
                <w:sz w:val="20"/>
              </w:rPr>
              <w:t>болу,</w:t>
            </w:r>
            <w:r>
              <w:rPr>
                <w:b/>
                <w:spacing w:val="-12" w:percent="86"/>
                <w:sz w:val="20"/>
              </w:rPr>
              <w:t xml:space="preserve"> </w:t>
            </w:r>
            <w:r>
              <w:rPr>
                <w:b/>
                <w:sz w:val="20"/>
              </w:rPr>
              <w:t>өзгеру</w:t>
            </w:r>
            <w:r>
              <w:rPr>
                <w:b/>
                <w:spacing w:val="-9" w:percent="90"/>
                <w:sz w:val="20"/>
              </w:rPr>
              <w:t xml:space="preserve"> </w:t>
            </w:r>
            <w:r>
              <w:rPr>
                <w:b/>
                <w:sz w:val="20"/>
              </w:rPr>
              <w:t>және тоқтатылу негіздері. Жермен жасалатын мәмілелердің ерекшеліктері. (ПРОБЛЕМАЛЫ ДӘРІС)</w:t>
            </w:r>
            <w:r>
              <w:rPr>
                <w:b/>
                <w:sz w:val="20"/>
              </w:rPr>
            </w:r>
          </w:p>
          <w:p>
            <w:pPr>
              <w:pStyle w:val="para4"/>
              <w:ind w:left="107" w:right="200"/>
              <w:spacing w:before="2"/>
              <w:jc w:val="both"/>
              <w:rPr>
                <w:sz w:val="20"/>
              </w:rPr>
            </w:pPr>
            <w:r>
              <w:rPr>
                <w:sz w:val="20"/>
              </w:rPr>
              <w:t>Заңды</w:t>
            </w:r>
            <w:r>
              <w:rPr>
                <w:spacing w:val="-6" w:percent="92"/>
                <w:sz w:val="20"/>
              </w:rPr>
              <w:t xml:space="preserve"> </w:t>
            </w:r>
            <w:r>
              <w:rPr>
                <w:sz w:val="20"/>
              </w:rPr>
              <w:t>фактілер</w:t>
            </w:r>
            <w:r>
              <w:rPr>
                <w:spacing w:val="-3" w:percent="96"/>
                <w:sz w:val="20"/>
              </w:rPr>
              <w:t xml:space="preserve"> </w:t>
            </w:r>
            <w:r>
              <w:rPr>
                <w:sz w:val="20"/>
              </w:rPr>
              <w:t>-</w:t>
            </w:r>
            <w:r>
              <w:rPr>
                <w:spacing w:val="-4" w:percent="95"/>
                <w:sz w:val="20"/>
              </w:rPr>
              <w:t xml:space="preserve"> </w:t>
            </w:r>
            <w:r>
              <w:rPr>
                <w:sz w:val="20"/>
              </w:rPr>
              <w:t>жерге</w:t>
            </w:r>
            <w:r>
              <w:rPr>
                <w:spacing w:val="-5" w:percent="94"/>
                <w:sz w:val="20"/>
              </w:rPr>
              <w:t xml:space="preserve"> </w:t>
            </w:r>
            <w:r>
              <w:rPr>
                <w:sz w:val="20"/>
              </w:rPr>
              <w:t>меншік</w:t>
            </w:r>
            <w:r>
              <w:rPr>
                <w:spacing w:val="-6" w:percent="92"/>
                <w:sz w:val="20"/>
              </w:rPr>
              <w:t xml:space="preserve"> </w:t>
            </w:r>
            <w:r>
              <w:rPr>
                <w:sz w:val="20"/>
              </w:rPr>
              <w:t>құқығының</w:t>
            </w:r>
            <w:r>
              <w:rPr>
                <w:spacing w:val="-3" w:percent="96"/>
                <w:sz w:val="20"/>
              </w:rPr>
              <w:t xml:space="preserve"> </w:t>
            </w:r>
            <w:r>
              <w:rPr>
                <w:sz w:val="20"/>
              </w:rPr>
              <w:t>және</w:t>
            </w:r>
            <w:r>
              <w:rPr>
                <w:spacing w:val="-5" w:percent="94"/>
                <w:sz w:val="20"/>
              </w:rPr>
              <w:t xml:space="preserve"> </w:t>
            </w:r>
            <w:r>
              <w:rPr>
                <w:sz w:val="20"/>
              </w:rPr>
              <w:t>өзге</w:t>
            </w:r>
            <w:r>
              <w:rPr>
                <w:spacing w:val="-5" w:percent="94"/>
                <w:sz w:val="20"/>
              </w:rPr>
              <w:t xml:space="preserve"> </w:t>
            </w:r>
            <w:r>
              <w:rPr>
                <w:sz w:val="20"/>
              </w:rPr>
              <w:t>құқықтардың</w:t>
            </w:r>
            <w:r>
              <w:rPr>
                <w:spacing w:val="-6" w:percent="92"/>
                <w:sz w:val="20"/>
              </w:rPr>
              <w:t xml:space="preserve"> </w:t>
            </w:r>
            <w:r>
              <w:rPr>
                <w:sz w:val="20"/>
              </w:rPr>
              <w:t>пайда</w:t>
            </w:r>
            <w:r>
              <w:rPr>
                <w:spacing w:val="-6" w:percent="92"/>
                <w:sz w:val="20"/>
              </w:rPr>
              <w:t xml:space="preserve"> </w:t>
            </w:r>
            <w:r>
              <w:rPr>
                <w:sz w:val="20"/>
              </w:rPr>
              <w:t>болу,</w:t>
            </w:r>
            <w:r>
              <w:rPr>
                <w:spacing w:val="-5" w:percent="94"/>
                <w:sz w:val="20"/>
              </w:rPr>
              <w:t xml:space="preserve"> </w:t>
            </w:r>
            <w:r>
              <w:rPr>
                <w:sz w:val="20"/>
              </w:rPr>
              <w:t>өзгеру, тоқтатылу негіздері ретінде. Жерге мемлекеттік меншік құқығының, жеке меншік құқығының және пайдалану құқығының пайда болу негіздері. Жерге меншік құқығының</w:t>
            </w:r>
            <w:r>
              <w:rPr>
                <w:spacing w:val="43" w:percent="154"/>
                <w:sz w:val="20"/>
              </w:rPr>
              <w:t xml:space="preserve"> </w:t>
            </w:r>
            <w:r>
              <w:rPr>
                <w:sz w:val="20"/>
              </w:rPr>
              <w:t>және</w:t>
            </w:r>
            <w:r>
              <w:rPr>
                <w:spacing w:val="46" w:percent="158"/>
                <w:sz w:val="20"/>
              </w:rPr>
              <w:t xml:space="preserve"> </w:t>
            </w:r>
            <w:r>
              <w:rPr>
                <w:sz w:val="20"/>
              </w:rPr>
              <w:t>пайдалану</w:t>
            </w:r>
            <w:r>
              <w:rPr>
                <w:spacing w:val="45" w:percent="156"/>
                <w:sz w:val="20"/>
              </w:rPr>
              <w:t xml:space="preserve"> </w:t>
            </w:r>
            <w:r>
              <w:rPr>
                <w:sz w:val="20"/>
              </w:rPr>
              <w:t>құқығының</w:t>
            </w:r>
            <w:r>
              <w:rPr>
                <w:spacing w:val="45" w:percent="156"/>
                <w:sz w:val="20"/>
              </w:rPr>
              <w:t xml:space="preserve"> </w:t>
            </w:r>
            <w:r>
              <w:rPr>
                <w:sz w:val="20"/>
              </w:rPr>
              <w:t>тоқтатылуы.</w:t>
            </w:r>
            <w:r>
              <w:rPr>
                <w:spacing w:val="45" w:percent="156"/>
                <w:sz w:val="20"/>
              </w:rPr>
              <w:t xml:space="preserve"> </w:t>
            </w:r>
            <w:r>
              <w:rPr>
                <w:sz w:val="20"/>
              </w:rPr>
              <w:t>Жер</w:t>
            </w:r>
            <w:r>
              <w:rPr>
                <w:spacing w:val="47" w:percent="159"/>
                <w:sz w:val="20"/>
              </w:rPr>
              <w:t xml:space="preserve"> </w:t>
            </w:r>
            <w:r>
              <w:rPr>
                <w:sz w:val="20"/>
              </w:rPr>
              <w:t>меншік</w:t>
            </w:r>
            <w:r>
              <w:rPr>
                <w:spacing w:val="44" w:percent="155"/>
                <w:sz w:val="20"/>
              </w:rPr>
              <w:t xml:space="preserve"> </w:t>
            </w:r>
            <w:r>
              <w:rPr>
                <w:sz w:val="20"/>
              </w:rPr>
              <w:t>иелері</w:t>
            </w:r>
            <w:r>
              <w:rPr>
                <w:spacing w:val="45" w:percent="156"/>
                <w:sz w:val="20"/>
              </w:rPr>
              <w:t xml:space="preserve"> </w:t>
            </w:r>
            <w:r>
              <w:rPr>
                <w:sz w:val="20"/>
              </w:rPr>
              <w:t>мен</w:t>
            </w:r>
            <w:r>
              <w:rPr>
                <w:spacing w:val="44" w:percent="155"/>
                <w:sz w:val="20"/>
              </w:rPr>
              <w:t xml:space="preserve"> </w:t>
            </w:r>
            <w:r>
              <w:rPr>
                <w:spacing w:val="-5" w:percent="94"/>
                <w:sz w:val="20"/>
              </w:rPr>
              <w:t>жер</w:t>
            </w:r>
            <w:r>
              <w:rPr>
                <w:sz w:val="20"/>
              </w:rPr>
            </w:r>
          </w:p>
          <w:p>
            <w:pPr>
              <w:pStyle w:val="para4"/>
              <w:ind w:left="107"/>
              <w:spacing w:line="209" w:lineRule="exact"/>
              <w:jc w:val="both"/>
              <w:rPr>
                <w:sz w:val="20"/>
              </w:rPr>
            </w:pPr>
            <w:r>
              <w:rPr>
                <w:sz w:val="20"/>
              </w:rPr>
              <w:t>пайдаланушыларға</w:t>
            </w:r>
            <w:r>
              <w:rPr>
                <w:spacing w:val="-10" w:percent="87"/>
                <w:sz w:val="20"/>
              </w:rPr>
              <w:t xml:space="preserve"> </w:t>
            </w:r>
            <w:r>
              <w:rPr>
                <w:sz w:val="20"/>
              </w:rPr>
              <w:t>келтірген</w:t>
            </w:r>
            <w:r>
              <w:rPr>
                <w:spacing w:val="-9" w:percent="89"/>
                <w:sz w:val="20"/>
              </w:rPr>
              <w:t xml:space="preserve"> </w:t>
            </w:r>
            <w:r>
              <w:rPr>
                <w:sz w:val="20"/>
              </w:rPr>
              <w:t>шығынды</w:t>
            </w:r>
            <w:r>
              <w:rPr>
                <w:spacing w:val="-10" w:percent="87"/>
                <w:sz w:val="20"/>
              </w:rPr>
              <w:t xml:space="preserve"> </w:t>
            </w:r>
            <w:r>
              <w:rPr>
                <w:sz w:val="20"/>
              </w:rPr>
              <w:t>өтеуі.</w:t>
            </w:r>
            <w:r>
              <w:rPr>
                <w:spacing w:val="-9" w:percent="89"/>
                <w:sz w:val="20"/>
              </w:rPr>
              <w:t xml:space="preserve"> </w:t>
            </w:r>
            <w:r>
              <w:rPr>
                <w:sz w:val="20"/>
              </w:rPr>
              <w:t>Жер</w:t>
            </w:r>
            <w:r>
              <w:rPr>
                <w:spacing w:val="-8" w:percent="90"/>
                <w:sz w:val="20"/>
              </w:rPr>
              <w:t xml:space="preserve"> </w:t>
            </w:r>
            <w:r>
              <w:rPr>
                <w:sz w:val="20"/>
              </w:rPr>
              <w:t>учаскесін</w:t>
            </w:r>
            <w:r>
              <w:rPr>
                <w:spacing w:val="-11" w:percent="86"/>
                <w:sz w:val="20"/>
              </w:rPr>
              <w:t xml:space="preserve"> </w:t>
            </w:r>
            <w:r>
              <w:rPr>
                <w:spacing w:val="-2" w:percent="97"/>
                <w:sz w:val="20"/>
              </w:rPr>
              <w:t>тәркілеу.</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1</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918"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29"/>
              <w:rPr>
                <w:sz w:val="20"/>
              </w:rPr>
            </w:pPr>
            <w:r>
              <w:rPr>
                <w:b/>
                <w:sz w:val="20"/>
              </w:rPr>
              <w:t xml:space="preserve">СС 6. </w:t>
            </w:r>
            <w:r>
              <w:rPr>
                <w:sz w:val="20"/>
              </w:rPr>
              <w:t>Жер учаскесіне меншік құқығының және өзге құқықтардың тоқтатылуының өзге де</w:t>
            </w:r>
            <w:r>
              <w:rPr>
                <w:spacing w:val="-11" w:percent="86"/>
                <w:sz w:val="20"/>
              </w:rPr>
              <w:t xml:space="preserve"> </w:t>
            </w:r>
            <w:r>
              <w:rPr>
                <w:sz w:val="20"/>
              </w:rPr>
              <w:t>негіздері.</w:t>
            </w:r>
            <w:r>
              <w:rPr>
                <w:spacing w:val="-10" w:percent="87"/>
                <w:sz w:val="20"/>
              </w:rPr>
              <w:t xml:space="preserve"> </w:t>
            </w:r>
            <w:r>
              <w:rPr>
                <w:sz w:val="20"/>
              </w:rPr>
              <w:t>Жерге</w:t>
            </w:r>
            <w:r>
              <w:rPr>
                <w:spacing w:val="-11" w:percent="86"/>
                <w:sz w:val="20"/>
              </w:rPr>
              <w:t xml:space="preserve"> </w:t>
            </w:r>
            <w:r>
              <w:rPr>
                <w:sz w:val="20"/>
              </w:rPr>
              <w:t>ақы</w:t>
            </w:r>
            <w:r>
              <w:rPr>
                <w:spacing w:val="-8" w:percent="90"/>
                <w:sz w:val="20"/>
              </w:rPr>
              <w:t xml:space="preserve"> </w:t>
            </w:r>
            <w:r>
              <w:rPr>
                <w:sz w:val="20"/>
              </w:rPr>
              <w:t>төлеудiң</w:t>
            </w:r>
            <w:r>
              <w:rPr>
                <w:spacing w:val="-12" w:percent="85"/>
                <w:sz w:val="20"/>
              </w:rPr>
              <w:t xml:space="preserve"> </w:t>
            </w:r>
            <w:r>
              <w:rPr>
                <w:sz w:val="20"/>
              </w:rPr>
              <w:t>негiзi.</w:t>
            </w:r>
            <w:r>
              <w:rPr>
                <w:spacing w:val="-10" w:percent="87"/>
                <w:sz w:val="20"/>
              </w:rPr>
              <w:t xml:space="preserve"> </w:t>
            </w:r>
            <w:r>
              <w:rPr>
                <w:sz w:val="20"/>
              </w:rPr>
              <w:t>Жер</w:t>
            </w:r>
            <w:r>
              <w:rPr>
                <w:spacing w:val="-9" w:percent="89"/>
                <w:sz w:val="20"/>
              </w:rPr>
              <w:t xml:space="preserve"> </w:t>
            </w:r>
            <w:r>
              <w:rPr>
                <w:sz w:val="20"/>
              </w:rPr>
              <w:t>учаскелерiнiң</w:t>
            </w:r>
            <w:r>
              <w:rPr>
                <w:spacing w:val="-12" w:percent="85"/>
                <w:sz w:val="20"/>
              </w:rPr>
              <w:t xml:space="preserve"> </w:t>
            </w:r>
            <w:r>
              <w:rPr>
                <w:sz w:val="20"/>
              </w:rPr>
              <w:t>базалық</w:t>
            </w:r>
            <w:r>
              <w:rPr>
                <w:spacing w:val="-11" w:percent="86"/>
                <w:sz w:val="20"/>
              </w:rPr>
              <w:t xml:space="preserve"> </w:t>
            </w:r>
            <w:r>
              <w:rPr>
                <w:sz w:val="20"/>
              </w:rPr>
              <w:t>ставкалары</w:t>
            </w:r>
            <w:r>
              <w:rPr>
                <w:spacing w:val="-10" w:percent="87"/>
                <w:sz w:val="20"/>
              </w:rPr>
              <w:t xml:space="preserve"> </w:t>
            </w:r>
            <w:r>
              <w:rPr>
                <w:sz w:val="20"/>
              </w:rPr>
              <w:t>және</w:t>
            </w:r>
            <w:r>
              <w:rPr>
                <w:spacing w:val="-8" w:percent="90"/>
                <w:sz w:val="20"/>
              </w:rPr>
              <w:t xml:space="preserve"> </w:t>
            </w:r>
            <w:r>
              <w:rPr>
                <w:spacing w:val="-5" w:percent="94"/>
                <w:sz w:val="20"/>
              </w:rPr>
              <w:t>жер</w:t>
            </w:r>
            <w:r>
              <w:rPr>
                <w:sz w:val="20"/>
              </w:rPr>
            </w:r>
          </w:p>
          <w:p>
            <w:pPr>
              <w:pStyle w:val="para4"/>
              <w:ind w:left="107"/>
              <w:spacing w:line="228" w:lineRule="exact"/>
              <w:rPr>
                <w:sz w:val="20"/>
              </w:rPr>
            </w:pPr>
            <w:r>
              <w:rPr>
                <w:sz w:val="20"/>
              </w:rPr>
              <w:t>учаскесiнiң</w:t>
            </w:r>
            <w:r>
              <w:rPr>
                <w:spacing w:val="-13" w:percent="84"/>
                <w:sz w:val="20"/>
              </w:rPr>
              <w:t xml:space="preserve"> </w:t>
            </w:r>
            <w:r>
              <w:rPr>
                <w:sz w:val="20"/>
              </w:rPr>
              <w:t>кадастрлық</w:t>
            </w:r>
            <w:r>
              <w:rPr>
                <w:spacing w:val="-12" w:percent="85"/>
                <w:sz w:val="20"/>
              </w:rPr>
              <w:t xml:space="preserve"> </w:t>
            </w:r>
            <w:r>
              <w:rPr>
                <w:sz w:val="20"/>
              </w:rPr>
              <w:t>/бағалау/</w:t>
            </w:r>
            <w:r>
              <w:rPr>
                <w:spacing w:val="-12" w:percent="85"/>
                <w:sz w:val="20"/>
              </w:rPr>
              <w:t xml:space="preserve"> </w:t>
            </w:r>
            <w:r>
              <w:rPr>
                <w:sz w:val="20"/>
              </w:rPr>
              <w:t>құны.</w:t>
            </w:r>
            <w:r>
              <w:rPr>
                <w:spacing w:val="-9" w:percent="89"/>
                <w:sz w:val="20"/>
              </w:rPr>
              <w:t xml:space="preserve"> </w:t>
            </w:r>
            <w:r>
              <w:rPr>
                <w:sz w:val="20"/>
              </w:rPr>
              <w:t>Жер</w:t>
            </w:r>
            <w:r>
              <w:rPr>
                <w:spacing w:val="-11" w:percent="86"/>
                <w:sz w:val="20"/>
              </w:rPr>
              <w:t xml:space="preserve"> </w:t>
            </w:r>
            <w:r>
              <w:rPr>
                <w:sz w:val="20"/>
              </w:rPr>
              <w:t>учаскесінің</w:t>
            </w:r>
            <w:r>
              <w:rPr>
                <w:spacing w:val="-11" w:percent="86"/>
                <w:sz w:val="20"/>
              </w:rPr>
              <w:t xml:space="preserve"> </w:t>
            </w:r>
            <w:r>
              <w:rPr>
                <w:sz w:val="20"/>
              </w:rPr>
              <w:t>кепілі.</w:t>
            </w:r>
            <w:r>
              <w:rPr>
                <w:spacing w:val="-9" w:percent="89"/>
                <w:sz w:val="20"/>
              </w:rPr>
              <w:t xml:space="preserve"> </w:t>
            </w:r>
            <w:r>
              <w:rPr>
                <w:sz w:val="20"/>
              </w:rPr>
              <w:t>Жер</w:t>
            </w:r>
            <w:r>
              <w:rPr>
                <w:spacing w:val="-11" w:percent="86"/>
                <w:sz w:val="20"/>
              </w:rPr>
              <w:t xml:space="preserve"> </w:t>
            </w:r>
            <w:r>
              <w:rPr>
                <w:sz w:val="20"/>
              </w:rPr>
              <w:t>учаскесін</w:t>
            </w:r>
            <w:r>
              <w:rPr>
                <w:spacing w:val="-11" w:percent="86"/>
                <w:sz w:val="20"/>
              </w:rPr>
              <w:t xml:space="preserve"> </w:t>
            </w:r>
            <w:r>
              <w:rPr>
                <w:sz w:val="20"/>
              </w:rPr>
              <w:t>жалға</w:t>
            </w:r>
            <w:r>
              <w:rPr>
                <w:spacing w:val="-7" w:percent="91"/>
                <w:sz w:val="20"/>
              </w:rPr>
              <w:t xml:space="preserve"> </w:t>
            </w:r>
            <w:r>
              <w:rPr>
                <w:sz w:val="20"/>
              </w:rPr>
              <w:t>алу. Жер учаскелерін айырбастау.</w:t>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2</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jc w:val="center"/>
              <w:rPr>
                <w:spacing w:val="-10" w:percent="87"/>
                <w:sz w:val="20"/>
              </w:rPr>
            </w:pPr>
            <w:r>
              <w:rPr>
                <w:spacing w:val="-10" w:percent="87"/>
                <w:sz w:val="20"/>
              </w:rPr>
              <w:t>10</w:t>
            </w:r>
          </w:p>
        </w:tc>
      </w:tr>
      <w:tr>
        <w:trPr>
          <w:tblHeader w:val="0"/>
          <w:cantSplit w:val="0"/>
          <w:trHeight w:val="230"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spacing w:line="210" w:lineRule="exact"/>
              <w:rPr>
                <w:sz w:val="20"/>
              </w:rPr>
            </w:pPr>
            <w:r>
              <w:rPr>
                <w:b/>
                <w:sz w:val="20"/>
              </w:rPr>
              <w:t>СОӨЖ</w:t>
            </w:r>
            <w:r>
              <w:rPr>
                <w:b/>
                <w:spacing w:val="-5" w:percent="94"/>
                <w:sz w:val="20"/>
              </w:rPr>
              <w:t xml:space="preserve"> </w:t>
            </w:r>
            <w:r>
              <w:rPr>
                <w:b/>
                <w:sz w:val="20"/>
              </w:rPr>
              <w:t>2.</w:t>
            </w:r>
            <w:r>
              <w:rPr>
                <w:b/>
                <w:spacing w:val="-4" w:percent="95"/>
                <w:sz w:val="20"/>
              </w:rPr>
              <w:t xml:space="preserve"> </w:t>
            </w:r>
            <w:r>
              <w:rPr>
                <w:b/>
                <w:sz w:val="20"/>
              </w:rPr>
              <w:t>СӨЖ</w:t>
            </w:r>
            <w:r>
              <w:rPr>
                <w:b/>
                <w:spacing w:val="-4" w:percent="95"/>
                <w:sz w:val="20"/>
              </w:rPr>
              <w:t xml:space="preserve"> </w:t>
            </w:r>
            <w:r>
              <w:rPr>
                <w:b/>
                <w:sz w:val="20"/>
              </w:rPr>
              <w:t>2</w:t>
            </w:r>
            <w:r>
              <w:rPr>
                <w:b/>
                <w:spacing w:val="-4" w:percent="95"/>
                <w:sz w:val="20"/>
              </w:rPr>
              <w:t xml:space="preserve"> </w:t>
            </w:r>
            <w:r>
              <w:rPr>
                <w:sz w:val="20"/>
              </w:rPr>
              <w:t>орындау</w:t>
            </w:r>
            <w:r>
              <w:rPr>
                <w:spacing w:val="-5" w:percent="94"/>
                <w:sz w:val="20"/>
              </w:rPr>
              <w:t xml:space="preserve"> </w:t>
            </w:r>
            <w:r>
              <w:rPr>
                <w:sz w:val="20"/>
              </w:rPr>
              <w:t>бойынша</w:t>
            </w:r>
            <w:r>
              <w:rPr>
                <w:spacing w:val="-3" w:percent="96"/>
                <w:sz w:val="20"/>
              </w:rPr>
              <w:t xml:space="preserve"> </w:t>
            </w:r>
            <w:r>
              <w:rPr>
                <w:spacing w:val="-2" w:percent="97"/>
                <w:sz w:val="20"/>
              </w:rPr>
              <w:t>кеңестер</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6"/>
              </w:rPr>
            </w:pPr>
            <w:r>
              <w:rPr>
                <w:sz w:val="16"/>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6"/>
              </w:rPr>
            </w:pPr>
            <w:r>
              <w:rPr>
                <w:sz w:val="16"/>
              </w:rPr>
            </w:r>
          </w:p>
        </w:tc>
      </w:tr>
      <w:tr>
        <w:trPr>
          <w:tblHeader w:val="0"/>
          <w:cantSplit w:val="0"/>
          <w:trHeight w:val="2071" w:hRule="atLeast"/>
        </w:trPr>
        <w:tc>
          <w:tcPr>
            <w:tcW w:w="1136"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 w:right="6"/>
              <w:spacing/>
              <w:jc w:val="center"/>
              <w:rPr>
                <w:sz w:val="20"/>
              </w:rPr>
            </w:pPr>
            <w:r>
              <w:rPr>
                <w:spacing w:val="-10" w:percent="87"/>
                <w:sz w:val="20"/>
              </w:rPr>
              <w:t>7</w:t>
            </w:r>
            <w:r>
              <w:rPr>
                <w:sz w:val="20"/>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00"/>
              <w:spacing/>
              <w:jc w:val="both"/>
              <w:rPr>
                <w:sz w:val="20"/>
              </w:rPr>
            </w:pPr>
            <w:r>
              <w:rPr>
                <w:b/>
                <w:sz w:val="20"/>
              </w:rPr>
              <w:t xml:space="preserve">Д 7 Жер қатынастарын мемлекеттік реттеу органдарының жүйесі. </w:t>
            </w:r>
            <w:r>
              <w:rPr>
                <w:sz w:val="20"/>
              </w:rPr>
              <w:t>Жер қатынастарын мемлекеттік реттеу құқықтық механизмінің түсінігі. Жер қатынастарын мемлекеттік реттеу органдарының жүйесі: жалпы және арнайы құзыретті органдар. Жалпы құзыретті органдар. Жер қатынастарын реттеуде Үкіметтің құзыреті. Жер қатынастарын</w:t>
            </w:r>
            <w:r>
              <w:rPr>
                <w:spacing w:val="-7" w:percent="91"/>
                <w:sz w:val="20"/>
              </w:rPr>
              <w:t xml:space="preserve"> </w:t>
            </w:r>
            <w:r>
              <w:rPr>
                <w:sz w:val="20"/>
              </w:rPr>
              <w:t>реттеуде</w:t>
            </w:r>
            <w:r>
              <w:rPr>
                <w:spacing w:val="-7" w:percent="91"/>
                <w:sz w:val="20"/>
              </w:rPr>
              <w:t xml:space="preserve"> </w:t>
            </w:r>
            <w:r>
              <w:rPr>
                <w:sz w:val="20"/>
              </w:rPr>
              <w:t>жергілікті</w:t>
            </w:r>
            <w:r>
              <w:rPr>
                <w:spacing w:val="-7" w:percent="91"/>
                <w:sz w:val="20"/>
              </w:rPr>
              <w:t xml:space="preserve"> </w:t>
            </w:r>
            <w:r>
              <w:rPr>
                <w:sz w:val="20"/>
              </w:rPr>
              <w:t>атқарушы</w:t>
            </w:r>
            <w:r>
              <w:rPr>
                <w:spacing w:val="-6" w:percent="92"/>
                <w:sz w:val="20"/>
              </w:rPr>
              <w:t xml:space="preserve"> </w:t>
            </w:r>
            <w:r>
              <w:rPr>
                <w:sz w:val="20"/>
              </w:rPr>
              <w:t>және</w:t>
            </w:r>
            <w:r>
              <w:rPr>
                <w:spacing w:val="-6" w:percent="92"/>
                <w:sz w:val="20"/>
              </w:rPr>
              <w:t xml:space="preserve"> </w:t>
            </w:r>
            <w:r>
              <w:rPr>
                <w:sz w:val="20"/>
              </w:rPr>
              <w:t>өкілді</w:t>
            </w:r>
            <w:r>
              <w:rPr>
                <w:spacing w:val="-7" w:percent="91"/>
                <w:sz w:val="20"/>
              </w:rPr>
              <w:t xml:space="preserve"> </w:t>
            </w:r>
            <w:r>
              <w:rPr>
                <w:sz w:val="20"/>
              </w:rPr>
              <w:t>органдардың</w:t>
            </w:r>
            <w:r>
              <w:rPr>
                <w:spacing w:val="-7" w:percent="91"/>
                <w:sz w:val="20"/>
              </w:rPr>
              <w:t xml:space="preserve"> </w:t>
            </w:r>
            <w:r>
              <w:rPr>
                <w:sz w:val="20"/>
              </w:rPr>
              <w:t>құзыреті.</w:t>
            </w:r>
            <w:r>
              <w:rPr>
                <w:spacing w:val="-6" w:percent="92"/>
                <w:sz w:val="20"/>
              </w:rPr>
              <w:t xml:space="preserve"> </w:t>
            </w:r>
            <w:r>
              <w:rPr>
                <w:sz w:val="20"/>
              </w:rPr>
              <w:t>Арнайы құзыретті органдар. Жер қатынастарын реттеу саласында арнайы орталық құзыретті органның</w:t>
            </w:r>
            <w:r>
              <w:rPr>
                <w:spacing w:val="-13" w:percent="84"/>
                <w:sz w:val="20"/>
              </w:rPr>
              <w:t xml:space="preserve"> </w:t>
            </w:r>
            <w:r>
              <w:rPr>
                <w:sz w:val="20"/>
              </w:rPr>
              <w:t>құзыреті.</w:t>
            </w:r>
            <w:r>
              <w:rPr>
                <w:spacing w:val="-12" w:percent="85"/>
                <w:sz w:val="20"/>
              </w:rPr>
              <w:t xml:space="preserve"> </w:t>
            </w:r>
            <w:r>
              <w:rPr>
                <w:sz w:val="20"/>
              </w:rPr>
              <w:t>Жер</w:t>
            </w:r>
            <w:r>
              <w:rPr>
                <w:spacing w:val="-13" w:percent="84"/>
                <w:sz w:val="20"/>
              </w:rPr>
              <w:t xml:space="preserve"> </w:t>
            </w:r>
            <w:r>
              <w:rPr>
                <w:sz w:val="20"/>
              </w:rPr>
              <w:t>ресурстарын</w:t>
            </w:r>
            <w:r>
              <w:rPr>
                <w:spacing w:val="-12" w:percent="85"/>
                <w:sz w:val="20"/>
              </w:rPr>
              <w:t xml:space="preserve"> </w:t>
            </w:r>
            <w:r>
              <w:rPr>
                <w:sz w:val="20"/>
              </w:rPr>
              <w:t>басқару</w:t>
            </w:r>
            <w:r>
              <w:rPr>
                <w:spacing w:val="-13" w:percent="84"/>
                <w:sz w:val="20"/>
              </w:rPr>
              <w:t xml:space="preserve"> </w:t>
            </w:r>
            <w:r>
              <w:rPr>
                <w:sz w:val="20"/>
              </w:rPr>
              <w:t>жөніндегі</w:t>
            </w:r>
            <w:r>
              <w:rPr>
                <w:spacing w:val="-12" w:percent="85"/>
                <w:sz w:val="20"/>
              </w:rPr>
              <w:t xml:space="preserve"> </w:t>
            </w:r>
            <w:r>
              <w:rPr>
                <w:sz w:val="20"/>
              </w:rPr>
              <w:t>Агенттік</w:t>
            </w:r>
            <w:r>
              <w:rPr>
                <w:spacing w:val="-13" w:percent="84"/>
                <w:sz w:val="20"/>
              </w:rPr>
              <w:t xml:space="preserve"> </w:t>
            </w:r>
            <w:r>
              <w:rPr>
                <w:sz w:val="20"/>
              </w:rPr>
              <w:t>және</w:t>
            </w:r>
            <w:r>
              <w:rPr>
                <w:spacing w:val="-12" w:percent="85"/>
                <w:sz w:val="20"/>
              </w:rPr>
              <w:t xml:space="preserve"> </w:t>
            </w:r>
            <w:r>
              <w:rPr>
                <w:sz w:val="20"/>
              </w:rPr>
              <w:t>оның</w:t>
            </w:r>
            <w:r>
              <w:rPr>
                <w:spacing w:val="-13" w:percent="84"/>
                <w:sz w:val="20"/>
              </w:rPr>
              <w:t xml:space="preserve"> </w:t>
            </w:r>
            <w:r>
              <w:rPr>
                <w:sz w:val="20"/>
              </w:rPr>
              <w:t>өзге</w:t>
            </w:r>
            <w:r>
              <w:rPr>
                <w:spacing w:val="-12" w:percent="85"/>
                <w:sz w:val="20"/>
              </w:rPr>
              <w:t xml:space="preserve"> </w:t>
            </w:r>
            <w:r>
              <w:rPr>
                <w:sz w:val="20"/>
              </w:rPr>
              <w:t>табиғат қорғау</w:t>
            </w:r>
            <w:r>
              <w:rPr>
                <w:spacing w:val="49" w:percent="161"/>
                <w:sz w:val="20"/>
              </w:rPr>
              <w:t xml:space="preserve"> </w:t>
            </w:r>
            <w:r>
              <w:rPr>
                <w:sz w:val="20"/>
              </w:rPr>
              <w:t>органдарымен</w:t>
            </w:r>
            <w:r>
              <w:rPr>
                <w:spacing w:val="48" w:percent="160"/>
                <w:sz w:val="20"/>
              </w:rPr>
              <w:t xml:space="preserve"> </w:t>
            </w:r>
            <w:r>
              <w:rPr>
                <w:sz w:val="20"/>
              </w:rPr>
              <w:t>ара-</w:t>
            </w:r>
            <w:r>
              <w:rPr>
                <w:spacing w:val="49" w:percent="161"/>
                <w:sz w:val="20"/>
              </w:rPr>
              <w:t xml:space="preserve"> </w:t>
            </w:r>
            <w:r>
              <w:rPr>
                <w:sz w:val="20"/>
              </w:rPr>
              <w:t>қатынасы.</w:t>
            </w:r>
            <w:r>
              <w:rPr>
                <w:spacing w:val="51" w:percent="164"/>
                <w:sz w:val="20"/>
              </w:rPr>
              <w:t xml:space="preserve"> </w:t>
            </w:r>
            <w:r>
              <w:rPr>
                <w:sz w:val="20"/>
              </w:rPr>
              <w:t>Жер</w:t>
            </w:r>
            <w:r>
              <w:rPr>
                <w:spacing w:val="50" w:percent="163"/>
                <w:sz w:val="20"/>
              </w:rPr>
              <w:t xml:space="preserve"> </w:t>
            </w:r>
            <w:r>
              <w:rPr>
                <w:sz w:val="20"/>
              </w:rPr>
              <w:t>қатынастарын</w:t>
            </w:r>
            <w:r>
              <w:rPr>
                <w:spacing w:val="70" w:percent="158"/>
                <w:w w:val="150"/>
                <w:sz w:val="20"/>
              </w:rPr>
              <w:t xml:space="preserve"> </w:t>
            </w:r>
            <w:r>
              <w:rPr>
                <w:sz w:val="20"/>
              </w:rPr>
              <w:t>реттеу</w:t>
            </w:r>
            <w:r>
              <w:rPr>
                <w:spacing w:val="50" w:percent="163"/>
                <w:sz w:val="20"/>
              </w:rPr>
              <w:t xml:space="preserve"> </w:t>
            </w:r>
            <w:r>
              <w:rPr>
                <w:sz w:val="20"/>
              </w:rPr>
              <w:t>саласында</w:t>
            </w:r>
            <w:r>
              <w:rPr>
                <w:spacing w:val="48" w:percent="160"/>
                <w:sz w:val="20"/>
              </w:rPr>
              <w:t xml:space="preserve"> </w:t>
            </w:r>
            <w:r>
              <w:rPr>
                <w:sz w:val="20"/>
              </w:rPr>
              <w:t>өзге</w:t>
            </w:r>
            <w:r>
              <w:rPr>
                <w:spacing w:val="50" w:percent="163"/>
                <w:sz w:val="20"/>
              </w:rPr>
              <w:t xml:space="preserve"> </w:t>
            </w:r>
            <w:r>
              <w:rPr>
                <w:spacing w:val="-5" w:percent="94"/>
                <w:sz w:val="20"/>
              </w:rPr>
              <w:t>де</w:t>
            </w:r>
            <w:r>
              <w:rPr>
                <w:sz w:val="20"/>
              </w:rPr>
            </w:r>
          </w:p>
          <w:p>
            <w:pPr>
              <w:pStyle w:val="para4"/>
              <w:ind w:left="107"/>
              <w:spacing w:before="1" w:line="210" w:lineRule="exact"/>
              <w:jc w:val="both"/>
              <w:rPr>
                <w:sz w:val="20"/>
              </w:rPr>
            </w:pPr>
            <w:r>
              <w:rPr>
                <w:spacing w:val="-2" w:percent="97"/>
                <w:sz w:val="20"/>
              </w:rPr>
              <w:t>министрліктердің</w:t>
            </w:r>
            <w:r>
              <w:rPr>
                <w:spacing w:val="14" w:percent="118"/>
                <w:sz w:val="20"/>
              </w:rPr>
              <w:t xml:space="preserve"> </w:t>
            </w:r>
            <w:r>
              <w:rPr>
                <w:spacing w:val="-2" w:percent="97"/>
                <w:sz w:val="20"/>
              </w:rPr>
              <w:t>құзыреті.</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1</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918"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Pr>
                <w:sz w:val="20"/>
              </w:rPr>
            </w:pPr>
            <w:r>
              <w:rPr>
                <w:b/>
                <w:sz w:val="20"/>
              </w:rPr>
              <w:t>СС</w:t>
            </w:r>
            <w:r>
              <w:rPr>
                <w:b/>
                <w:spacing w:val="-10" w:percent="88"/>
                <w:sz w:val="20"/>
              </w:rPr>
              <w:t xml:space="preserve"> </w:t>
            </w:r>
            <w:r>
              <w:rPr>
                <w:b/>
                <w:sz w:val="20"/>
              </w:rPr>
              <w:t>7.</w:t>
            </w:r>
            <w:r>
              <w:rPr>
                <w:b/>
                <w:spacing w:val="-9" w:percent="90"/>
                <w:sz w:val="20"/>
              </w:rPr>
              <w:t xml:space="preserve"> </w:t>
            </w:r>
            <w:r>
              <w:rPr>
                <w:sz w:val="20"/>
              </w:rPr>
              <w:t>Арнайы</w:t>
            </w:r>
            <w:r>
              <w:rPr>
                <w:spacing w:val="-9" w:percent="89"/>
                <w:sz w:val="20"/>
              </w:rPr>
              <w:t xml:space="preserve"> </w:t>
            </w:r>
            <w:r>
              <w:rPr>
                <w:sz w:val="20"/>
              </w:rPr>
              <w:t>құзыретті</w:t>
            </w:r>
            <w:r>
              <w:rPr>
                <w:spacing w:val="-10" w:percent="87"/>
                <w:sz w:val="20"/>
              </w:rPr>
              <w:t xml:space="preserve"> </w:t>
            </w:r>
            <w:r>
              <w:rPr>
                <w:sz w:val="20"/>
              </w:rPr>
              <w:t>органдар.</w:t>
            </w:r>
            <w:r>
              <w:rPr>
                <w:spacing w:val="-9" w:percent="89"/>
                <w:sz w:val="20"/>
              </w:rPr>
              <w:t xml:space="preserve"> </w:t>
            </w:r>
            <w:r>
              <w:rPr>
                <w:sz w:val="20"/>
              </w:rPr>
              <w:t>Жер</w:t>
            </w:r>
            <w:r>
              <w:rPr>
                <w:spacing w:val="-8" w:percent="90"/>
                <w:sz w:val="20"/>
              </w:rPr>
              <w:t xml:space="preserve"> </w:t>
            </w:r>
            <w:r>
              <w:rPr>
                <w:sz w:val="20"/>
              </w:rPr>
              <w:t>қатынастарын</w:t>
            </w:r>
            <w:r>
              <w:rPr>
                <w:spacing w:val="-11" w:percent="86"/>
                <w:sz w:val="20"/>
              </w:rPr>
              <w:t xml:space="preserve"> </w:t>
            </w:r>
            <w:r>
              <w:rPr>
                <w:sz w:val="20"/>
              </w:rPr>
              <w:t>реттеу</w:t>
            </w:r>
            <w:r>
              <w:rPr>
                <w:spacing w:val="-8" w:percent="90"/>
                <w:sz w:val="20"/>
              </w:rPr>
              <w:t xml:space="preserve"> </w:t>
            </w:r>
            <w:r>
              <w:rPr>
                <w:sz w:val="20"/>
              </w:rPr>
              <w:t>саласында</w:t>
            </w:r>
            <w:r>
              <w:rPr>
                <w:spacing w:val="-10" w:percent="87"/>
                <w:sz w:val="20"/>
              </w:rPr>
              <w:t xml:space="preserve"> </w:t>
            </w:r>
            <w:r>
              <w:rPr>
                <w:sz w:val="20"/>
              </w:rPr>
              <w:t>арнайы</w:t>
            </w:r>
            <w:r>
              <w:rPr>
                <w:spacing w:val="-5" w:percent="94"/>
                <w:sz w:val="20"/>
              </w:rPr>
              <w:t xml:space="preserve"> </w:t>
            </w:r>
            <w:r>
              <w:rPr>
                <w:sz w:val="20"/>
              </w:rPr>
              <w:t>орталық құзыретті</w:t>
            </w:r>
            <w:r>
              <w:rPr>
                <w:spacing w:val="2" w:percent="103"/>
                <w:sz w:val="20"/>
              </w:rPr>
              <w:t xml:space="preserve"> </w:t>
            </w:r>
            <w:r>
              <w:rPr>
                <w:sz w:val="20"/>
              </w:rPr>
              <w:t>органның</w:t>
            </w:r>
            <w:r>
              <w:rPr>
                <w:spacing w:val="3" w:percent="104"/>
                <w:sz w:val="20"/>
              </w:rPr>
              <w:t xml:space="preserve"> </w:t>
            </w:r>
            <w:r>
              <w:rPr>
                <w:sz w:val="20"/>
              </w:rPr>
              <w:t>құзыреті.</w:t>
            </w:r>
            <w:r>
              <w:rPr>
                <w:spacing w:val="4" w:percent="105"/>
                <w:sz w:val="20"/>
              </w:rPr>
              <w:t xml:space="preserve"> </w:t>
            </w:r>
            <w:r>
              <w:rPr>
                <w:sz w:val="20"/>
              </w:rPr>
              <w:t>Жер</w:t>
            </w:r>
            <w:r>
              <w:rPr>
                <w:spacing w:val="5" w:percent="106"/>
                <w:sz w:val="20"/>
              </w:rPr>
              <w:t xml:space="preserve"> </w:t>
            </w:r>
            <w:r>
              <w:rPr>
                <w:sz w:val="20"/>
              </w:rPr>
              <w:t>ресурстарын</w:t>
            </w:r>
            <w:r>
              <w:rPr>
                <w:spacing w:val="3" w:percent="104"/>
                <w:sz w:val="20"/>
              </w:rPr>
              <w:t xml:space="preserve"> </w:t>
            </w:r>
            <w:r>
              <w:rPr>
                <w:sz w:val="20"/>
              </w:rPr>
              <w:t>басқару</w:t>
            </w:r>
            <w:r>
              <w:rPr>
                <w:spacing w:val="4" w:percent="105"/>
                <w:sz w:val="20"/>
              </w:rPr>
              <w:t xml:space="preserve"> </w:t>
            </w:r>
            <w:r>
              <w:rPr>
                <w:sz w:val="20"/>
              </w:rPr>
              <w:t>жөніндегі</w:t>
            </w:r>
            <w:r>
              <w:rPr>
                <w:spacing w:val="3" w:percent="104"/>
                <w:sz w:val="20"/>
              </w:rPr>
              <w:t xml:space="preserve"> </w:t>
            </w:r>
            <w:r>
              <w:rPr>
                <w:sz w:val="20"/>
              </w:rPr>
              <w:t>Агенттік</w:t>
            </w:r>
            <w:r>
              <w:rPr>
                <w:spacing w:val="3" w:percent="104"/>
                <w:sz w:val="20"/>
              </w:rPr>
              <w:t xml:space="preserve"> </w:t>
            </w:r>
            <w:r>
              <w:rPr>
                <w:sz w:val="20"/>
              </w:rPr>
              <w:t>және</w:t>
            </w:r>
            <w:r>
              <w:rPr>
                <w:spacing w:val="4" w:percent="105"/>
                <w:sz w:val="20"/>
              </w:rPr>
              <w:t xml:space="preserve"> </w:t>
            </w:r>
            <w:r>
              <w:rPr>
                <w:spacing w:val="-4" w:percent="95"/>
                <w:sz w:val="20"/>
              </w:rPr>
              <w:t>оның</w:t>
            </w:r>
            <w:r>
              <w:rPr>
                <w:sz w:val="20"/>
              </w:rPr>
            </w:r>
          </w:p>
          <w:p>
            <w:pPr>
              <w:pStyle w:val="para4"/>
              <w:ind w:left="107"/>
              <w:spacing w:line="228" w:lineRule="exact"/>
              <w:rPr>
                <w:sz w:val="20"/>
              </w:rPr>
            </w:pPr>
            <w:r>
              <w:rPr>
                <w:sz w:val="20"/>
              </w:rPr>
              <w:t>өзге табиғат қорғау органдарымен ара- қатынасы. Жер қатынастарын реттеу саласында өзге де министрліктердің құзыреті.</w:t>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2</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jc w:val="center"/>
              <w:rPr>
                <w:spacing w:val="-10" w:percent="87"/>
                <w:sz w:val="20"/>
              </w:rPr>
            </w:pPr>
            <w:r>
              <w:rPr>
                <w:spacing w:val="-10" w:percent="87"/>
                <w:sz w:val="20"/>
              </w:rPr>
              <w:t>10</w:t>
            </w:r>
          </w:p>
        </w:tc>
      </w:tr>
      <w:tr>
        <w:trPr>
          <w:tblHeader w:val="0"/>
          <w:cantSplit w:val="0"/>
          <w:trHeight w:val="230"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01"/>
              <w:spacing w:line="230" w:lineRule="atLeast"/>
              <w:jc w:val="both"/>
              <w:rPr>
                <w:b/>
                <w:bCs/>
                <w:sz w:val="20"/>
                <w:szCs w:val="20"/>
              </w:rPr>
            </w:pPr>
            <w:r>
              <w:rPr>
                <w:b/>
                <w:sz w:val="20"/>
              </w:rPr>
              <w:t>СӨЖ 2.</w:t>
            </w:r>
            <w:r>
              <w:rPr>
                <w:spacing w:val="38" w:percent="147"/>
                <w:sz w:val="20"/>
              </w:rPr>
              <w:t xml:space="preserve"> </w:t>
            </w:r>
            <w:r>
              <w:rPr>
                <w:sz w:val="20"/>
                <w:szCs w:val="20"/>
              </w:rPr>
              <w:t>«Қазақстан</w:t>
            </w:r>
            <w:r>
              <w:rPr>
                <w:spacing w:val="-8" w:percent="90"/>
                <w:sz w:val="20"/>
                <w:szCs w:val="20"/>
              </w:rPr>
              <w:t xml:space="preserve"> </w:t>
            </w:r>
            <w:r>
              <w:rPr>
                <w:sz w:val="20"/>
                <w:szCs w:val="20"/>
              </w:rPr>
              <w:t>Республикасындағы</w:t>
            </w:r>
            <w:r>
              <w:rPr>
                <w:spacing w:val="-7" w:percent="91"/>
                <w:sz w:val="20"/>
                <w:szCs w:val="20"/>
              </w:rPr>
              <w:t xml:space="preserve"> </w:t>
            </w:r>
            <w:r>
              <w:rPr>
                <w:sz w:val="20"/>
                <w:szCs w:val="20"/>
              </w:rPr>
              <w:t>жерге</w:t>
            </w:r>
            <w:r>
              <w:rPr>
                <w:spacing w:val="-8" w:percent="90"/>
                <w:sz w:val="20"/>
                <w:szCs w:val="20"/>
              </w:rPr>
              <w:t xml:space="preserve"> </w:t>
            </w:r>
            <w:r>
              <w:rPr>
                <w:sz w:val="20"/>
                <w:szCs w:val="20"/>
              </w:rPr>
              <w:t>меншік</w:t>
            </w:r>
            <w:r>
              <w:rPr>
                <w:spacing w:val="-6" w:percent="92"/>
                <w:sz w:val="20"/>
                <w:szCs w:val="20"/>
              </w:rPr>
              <w:t xml:space="preserve"> </w:t>
            </w:r>
            <w:r>
              <w:rPr>
                <w:sz w:val="20"/>
                <w:szCs w:val="20"/>
              </w:rPr>
              <w:t>құқығы»</w:t>
            </w:r>
            <w:r>
              <w:rPr>
                <w:spacing w:val="-7" w:percent="91"/>
                <w:sz w:val="20"/>
                <w:szCs w:val="20"/>
              </w:rPr>
              <w:t xml:space="preserve"> </w:t>
            </w:r>
            <w:r>
              <w:rPr>
                <w:sz w:val="20"/>
                <w:szCs w:val="20"/>
              </w:rPr>
              <w:t>жазбаша</w:t>
            </w:r>
            <w:r>
              <w:rPr>
                <w:spacing w:val="-6" w:percent="92"/>
                <w:sz w:val="20"/>
                <w:szCs w:val="20"/>
              </w:rPr>
              <w:t xml:space="preserve"> </w:t>
            </w:r>
            <w:r>
              <w:rPr>
                <w:sz w:val="20"/>
                <w:szCs w:val="20"/>
              </w:rPr>
              <w:t>тапсырмасы</w:t>
            </w:r>
            <w:r>
              <w:rPr>
                <w:b/>
                <w:bCs/>
                <w:sz w:val="20"/>
                <w:szCs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spacing/>
              <w:jc w:val="center"/>
              <w:rPr>
                <w:sz w:val="20"/>
              </w:rPr>
            </w:pPr>
            <w:r>
              <w:rPr>
                <w:spacing w:val="-5" w:percent="94"/>
                <w:sz w:val="20"/>
              </w:rPr>
              <w:t>25</w:t>
            </w:r>
            <w:r>
              <w:rPr>
                <w:sz w:val="20"/>
              </w:rPr>
            </w:r>
          </w:p>
        </w:tc>
      </w:tr>
      <w:tr>
        <w:trPr>
          <w:tblHeader w:val="0"/>
          <w:cantSplit w:val="0"/>
          <w:trHeight w:val="1380" w:hRule="atLeast"/>
        </w:trPr>
        <w:tc>
          <w:tcPr>
            <w:tcW w:w="1136"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 w:right="6"/>
              <w:spacing/>
              <w:jc w:val="center"/>
              <w:rPr>
                <w:sz w:val="20"/>
              </w:rPr>
            </w:pPr>
            <w:r>
              <w:rPr>
                <w:spacing w:val="-10" w:percent="87"/>
                <w:sz w:val="20"/>
              </w:rPr>
              <w:t>8</w:t>
            </w:r>
            <w:r>
              <w:rPr>
                <w:sz w:val="20"/>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96"/>
              <w:spacing/>
              <w:jc w:val="both"/>
              <w:rPr>
                <w:sz w:val="20"/>
              </w:rPr>
            </w:pPr>
            <w:r>
              <w:rPr>
                <w:b/>
                <w:sz w:val="20"/>
              </w:rPr>
              <w:t xml:space="preserve">Д 8. </w:t>
            </w:r>
            <w:r>
              <w:rPr>
                <w:sz w:val="20"/>
              </w:rPr>
              <w:t xml:space="preserve">Жер қатынастарын реттеу саласындағы мемлекеттік органдардың </w:t>
            </w:r>
            <w:r>
              <w:rPr>
                <w:spacing w:val="-2" w:percent="97"/>
                <w:sz w:val="20"/>
              </w:rPr>
              <w:t xml:space="preserve">функцияларының жүйесі. Жерге орналастырудың түсінігі, оның функциясы, міндеттері, </w:t>
            </w:r>
            <w:r>
              <w:rPr>
                <w:sz w:val="20"/>
              </w:rPr>
              <w:t>жерге орналастыру процессінің кезеңдері және оның мазмұны. Жерге ақы төлеу. Жер салығы</w:t>
            </w:r>
            <w:r>
              <w:rPr>
                <w:spacing w:val="48" w:percent="160"/>
                <w:sz w:val="20"/>
              </w:rPr>
              <w:t xml:space="preserve"> </w:t>
            </w:r>
            <w:r>
              <w:rPr>
                <w:sz w:val="20"/>
              </w:rPr>
              <w:t>бойынша</w:t>
            </w:r>
            <w:r>
              <w:rPr>
                <w:spacing w:val="50" w:percent="163"/>
                <w:sz w:val="20"/>
              </w:rPr>
              <w:t xml:space="preserve"> </w:t>
            </w:r>
            <w:r>
              <w:rPr>
                <w:sz w:val="20"/>
              </w:rPr>
              <w:t>жеңілдіктер.</w:t>
            </w:r>
            <w:r>
              <w:rPr>
                <w:spacing w:val="48" w:percent="160"/>
                <w:sz w:val="20"/>
              </w:rPr>
              <w:t xml:space="preserve"> </w:t>
            </w:r>
            <w:r>
              <w:rPr>
                <w:sz w:val="20"/>
              </w:rPr>
              <w:t>Жер</w:t>
            </w:r>
            <w:r>
              <w:rPr>
                <w:spacing w:val="49" w:percent="161"/>
                <w:sz w:val="20"/>
              </w:rPr>
              <w:t xml:space="preserve"> </w:t>
            </w:r>
            <w:r>
              <w:rPr>
                <w:sz w:val="20"/>
              </w:rPr>
              <w:t>дауларын</w:t>
            </w:r>
            <w:r>
              <w:rPr>
                <w:spacing w:val="47" w:percent="159"/>
                <w:sz w:val="20"/>
              </w:rPr>
              <w:t xml:space="preserve"> </w:t>
            </w:r>
            <w:r>
              <w:rPr>
                <w:sz w:val="20"/>
              </w:rPr>
              <w:t>шешу.</w:t>
            </w:r>
            <w:r>
              <w:rPr>
                <w:spacing w:val="51" w:percent="164"/>
                <w:sz w:val="20"/>
              </w:rPr>
              <w:t xml:space="preserve"> </w:t>
            </w:r>
            <w:r>
              <w:rPr>
                <w:sz w:val="20"/>
              </w:rPr>
              <w:t>Жер</w:t>
            </w:r>
            <w:r>
              <w:rPr>
                <w:spacing w:val="49" w:percent="161"/>
                <w:sz w:val="20"/>
              </w:rPr>
              <w:t xml:space="preserve"> </w:t>
            </w:r>
            <w:r>
              <w:rPr>
                <w:sz w:val="20"/>
              </w:rPr>
              <w:t>мониторингінің</w:t>
            </w:r>
            <w:r>
              <w:rPr>
                <w:spacing w:val="49" w:percent="161"/>
                <w:sz w:val="20"/>
              </w:rPr>
              <w:t xml:space="preserve"> </w:t>
            </w:r>
            <w:r>
              <w:rPr>
                <w:spacing w:val="-2" w:percent="97"/>
                <w:sz w:val="20"/>
              </w:rPr>
              <w:t>түсінігі,</w:t>
            </w:r>
            <w:r>
              <w:rPr>
                <w:sz w:val="20"/>
              </w:rPr>
            </w:r>
          </w:p>
          <w:p>
            <w:pPr>
              <w:pStyle w:val="para4"/>
              <w:ind w:left="107" w:right="196"/>
              <w:spacing w:line="230" w:lineRule="exact"/>
              <w:jc w:val="both"/>
              <w:rPr>
                <w:sz w:val="20"/>
              </w:rPr>
            </w:pPr>
            <w:r>
              <w:rPr>
                <w:sz w:val="20"/>
              </w:rPr>
              <w:t>құрылысы, мазмұны. Жер кадастрының түсінігі, жер-кадастрлік құжаттар, кадастр жүргізу тәртібі. Мемлекетпен жер учаскесін беру және</w:t>
            </w:r>
            <w:r>
              <w:rPr>
                <w:spacing w:val="40" w:percent="150"/>
                <w:sz w:val="20"/>
              </w:rPr>
              <w:t xml:space="preserve"> </w:t>
            </w:r>
            <w:r>
              <w:rPr>
                <w:sz w:val="20"/>
              </w:rPr>
              <w:t>алып қою тәртібі.</w:t>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1</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1379"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97"/>
              <w:spacing/>
              <w:jc w:val="both"/>
              <w:rPr>
                <w:sz w:val="20"/>
              </w:rPr>
            </w:pPr>
            <w:r>
              <w:rPr>
                <w:b/>
                <w:sz w:val="20"/>
              </w:rPr>
              <w:t xml:space="preserve">СС 8. Семинар сабағы. </w:t>
            </w:r>
            <w:r>
              <w:rPr>
                <w:sz w:val="20"/>
              </w:rPr>
              <w:t xml:space="preserve">Жер қатынастарын реттеу саласындағымемлекеттік органдардың функцияларының жүйесі. Жерге орналастырудың түсінігі, оның функциясы, міндеттері, жерге орналастыру процессінің кезеңдері және оның мазмұны. Жерге ақы төлеу. Жер салығы бойынша жеңілдіктер. Жер дауларын шешу. Жер </w:t>
            </w:r>
            <w:r>
              <w:rPr>
                <w:spacing w:val="-2" w:percent="97"/>
                <w:sz w:val="20"/>
              </w:rPr>
              <w:t>мониторингінің</w:t>
            </w:r>
            <w:r>
              <w:rPr>
                <w:spacing w:val="4" w:percent="105"/>
                <w:sz w:val="20"/>
              </w:rPr>
              <w:t xml:space="preserve"> </w:t>
            </w:r>
            <w:r>
              <w:rPr>
                <w:spacing w:val="-2" w:percent="97"/>
                <w:sz w:val="20"/>
              </w:rPr>
              <w:t>түсінігі,</w:t>
            </w:r>
            <w:r>
              <w:rPr>
                <w:spacing w:val="3" w:percent="104"/>
                <w:sz w:val="20"/>
              </w:rPr>
              <w:t xml:space="preserve"> </w:t>
            </w:r>
            <w:r>
              <w:rPr>
                <w:spacing w:val="-2" w:percent="97"/>
                <w:sz w:val="20"/>
              </w:rPr>
              <w:t>құрылысы,</w:t>
            </w:r>
            <w:r>
              <w:rPr>
                <w:spacing w:val="4" w:percent="105"/>
                <w:sz w:val="20"/>
              </w:rPr>
              <w:t xml:space="preserve"> </w:t>
            </w:r>
            <w:r>
              <w:rPr>
                <w:spacing w:val="-2" w:percent="97"/>
                <w:sz w:val="20"/>
              </w:rPr>
              <w:t>мазмұны.</w:t>
            </w:r>
            <w:r>
              <w:rPr>
                <w:spacing w:val="4" w:percent="105"/>
                <w:sz w:val="20"/>
              </w:rPr>
              <w:t xml:space="preserve"> </w:t>
            </w:r>
            <w:r>
              <w:rPr>
                <w:spacing w:val="-2" w:percent="97"/>
                <w:sz w:val="20"/>
              </w:rPr>
              <w:t>Жер</w:t>
            </w:r>
            <w:r>
              <w:rPr>
                <w:spacing w:val="5" w:percent="106"/>
                <w:sz w:val="20"/>
              </w:rPr>
              <w:t xml:space="preserve"> </w:t>
            </w:r>
            <w:r>
              <w:rPr>
                <w:spacing w:val="-2" w:percent="97"/>
                <w:sz w:val="20"/>
              </w:rPr>
              <w:t>кадастрының</w:t>
            </w:r>
            <w:r>
              <w:rPr>
                <w:spacing w:val="5" w:percent="106"/>
                <w:sz w:val="20"/>
              </w:rPr>
              <w:t xml:space="preserve"> </w:t>
            </w:r>
            <w:r>
              <w:rPr>
                <w:spacing w:val="-2" w:percent="97"/>
                <w:sz w:val="20"/>
              </w:rPr>
              <w:t>түсінігі,</w:t>
            </w:r>
            <w:r>
              <w:rPr>
                <w:spacing w:val="3" w:percent="104"/>
                <w:sz w:val="20"/>
              </w:rPr>
              <w:t xml:space="preserve"> </w:t>
            </w:r>
            <w:r>
              <w:rPr>
                <w:spacing w:val="-2" w:percent="97"/>
                <w:sz w:val="20"/>
              </w:rPr>
              <w:t>жер-кадастрлік</w:t>
            </w:r>
            <w:r>
              <w:rPr>
                <w:sz w:val="20"/>
              </w:rPr>
            </w:r>
          </w:p>
          <w:p>
            <w:pPr>
              <w:pStyle w:val="para4"/>
              <w:ind w:left="107"/>
              <w:spacing w:line="209" w:lineRule="exact"/>
              <w:jc w:val="both"/>
              <w:rPr>
                <w:sz w:val="20"/>
              </w:rPr>
            </w:pPr>
            <w:r>
              <w:rPr>
                <w:sz w:val="20"/>
              </w:rPr>
              <w:t>құжаттар,</w:t>
            </w:r>
            <w:r>
              <w:rPr>
                <w:spacing w:val="34" w:percent="143"/>
                <w:sz w:val="20"/>
              </w:rPr>
              <w:t xml:space="preserve"> </w:t>
            </w:r>
            <w:r>
              <w:rPr>
                <w:sz w:val="20"/>
              </w:rPr>
              <w:t>кадастр</w:t>
            </w:r>
            <w:r>
              <w:rPr>
                <w:spacing w:val="34" w:percent="143"/>
                <w:sz w:val="20"/>
              </w:rPr>
              <w:t xml:space="preserve"> </w:t>
            </w:r>
            <w:r>
              <w:rPr>
                <w:sz w:val="20"/>
              </w:rPr>
              <w:t>жүргізу</w:t>
            </w:r>
            <w:r>
              <w:rPr>
                <w:spacing w:val="37" w:percent="146"/>
                <w:sz w:val="20"/>
              </w:rPr>
              <w:t xml:space="preserve"> </w:t>
            </w:r>
            <w:r>
              <w:rPr>
                <w:sz w:val="20"/>
              </w:rPr>
              <w:t>тәртібі.</w:t>
            </w:r>
            <w:r>
              <w:rPr>
                <w:spacing w:val="34" w:percent="143"/>
                <w:sz w:val="20"/>
              </w:rPr>
              <w:t xml:space="preserve"> </w:t>
            </w:r>
            <w:r>
              <w:rPr>
                <w:sz w:val="20"/>
              </w:rPr>
              <w:t>Мемлекетпен</w:t>
            </w:r>
            <w:r>
              <w:rPr>
                <w:spacing w:val="35" w:percent="144"/>
                <w:sz w:val="20"/>
              </w:rPr>
              <w:t xml:space="preserve"> </w:t>
            </w:r>
            <w:r>
              <w:rPr>
                <w:sz w:val="20"/>
              </w:rPr>
              <w:t>жер</w:t>
            </w:r>
            <w:r>
              <w:rPr>
                <w:spacing w:val="37" w:percent="146"/>
                <w:sz w:val="20"/>
              </w:rPr>
              <w:t xml:space="preserve"> </w:t>
            </w:r>
            <w:r>
              <w:rPr>
                <w:sz w:val="20"/>
              </w:rPr>
              <w:t>учаскесін</w:t>
            </w:r>
            <w:r>
              <w:rPr>
                <w:spacing w:val="33" w:percent="141"/>
                <w:sz w:val="20"/>
              </w:rPr>
              <w:t xml:space="preserve"> </w:t>
            </w:r>
            <w:r>
              <w:rPr>
                <w:sz w:val="20"/>
              </w:rPr>
              <w:t>беру</w:t>
            </w:r>
            <w:r>
              <w:rPr>
                <w:spacing w:val="35" w:percent="144"/>
                <w:sz w:val="20"/>
              </w:rPr>
              <w:t xml:space="preserve"> </w:t>
            </w:r>
            <w:r>
              <w:rPr>
                <w:sz w:val="20"/>
              </w:rPr>
              <w:t>және</w:t>
            </w:r>
            <w:r>
              <w:rPr>
                <w:spacing w:val="34" w:percent="143"/>
                <w:sz w:val="20"/>
              </w:rPr>
              <w:t xml:space="preserve"> </w:t>
            </w:r>
            <w:r>
              <w:rPr>
                <w:sz w:val="20"/>
              </w:rPr>
              <w:t>алып</w:t>
            </w:r>
            <w:r>
              <w:rPr>
                <w:spacing w:val="35" w:percent="144"/>
                <w:sz w:val="20"/>
              </w:rPr>
              <w:t xml:space="preserve"> </w:t>
            </w:r>
            <w:r>
              <w:rPr>
                <w:spacing w:val="-5" w:percent="94"/>
                <w:sz w:val="20"/>
              </w:rPr>
              <w:t>қою</w:t>
            </w:r>
            <w:r>
              <w:rPr>
                <w:sz w:val="20"/>
              </w:rPr>
              <w:t xml:space="preserve"> тәртібі.</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2</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jc w:val="center"/>
              <w:rPr>
                <w:spacing w:val="-10" w:percent="87"/>
                <w:sz w:val="20"/>
              </w:rPr>
            </w:pPr>
            <w:r>
              <w:rPr>
                <w:spacing w:val="-10" w:percent="87"/>
                <w:sz w:val="20"/>
              </w:rPr>
              <w:t>10</w:t>
            </w:r>
          </w:p>
        </w:tc>
      </w:tr>
    </w:tbl>
    <w:p>
      <w:pPr>
        <w:sectPr>
          <w:footnotePr>
            <w:pos w:val="pageBottom"/>
            <w:numFmt w:val="decimal"/>
            <w:numStart w:val="1"/>
            <w:numRestart w:val="continuous"/>
          </w:footnotePr>
          <w:endnotePr>
            <w:pos w:val="docEnd"/>
            <w:numFmt w:val="lowerRoman"/>
            <w:numStart w:val="1"/>
            <w:numRestart w:val="continuous"/>
          </w:endnotePr>
          <w:type w:val="continuous"/>
          <w:pgSz w:h="16840" w:w="11910"/>
          <w:pgMar w:left="708" w:top="480" w:right="283" w:bottom="1206"/>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tbl>
      <w:tblPr>
        <w:tblStyle w:val="TableNormal"/>
        <w:name w:val="Таблица6"/>
        <w:tabOrder w:val="0"/>
        <w:jc w:val="left"/>
        <w:tblInd w:w="146" w:type="dxa"/>
        <w:tblW w:w="10514" w:type="dxa"/>
        <w:tblLook w:val="01E0" w:firstRow="1" w:lastRow="1" w:firstColumn="1" w:lastColumn="1" w:noHBand="0" w:noVBand="0"/>
      </w:tblPr>
      <w:tblGrid>
        <w:gridCol w:w="1136"/>
        <w:gridCol w:w="7790"/>
        <w:gridCol w:w="860"/>
        <w:gridCol w:w="728"/>
      </w:tblGrid>
      <w:tr>
        <w:trPr>
          <w:tblHeader w:val="0"/>
          <w:cantSplit w:val="0"/>
          <w:trHeight w:val="230" w:hRule="atLeast"/>
        </w:trPr>
        <w:tc>
          <w:tcPr>
            <w:tcW w:w="1136" w:type="dxa"/>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p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spacing w:line="210" w:lineRule="exact"/>
              <w:rPr>
                <w:sz w:val="20"/>
              </w:rPr>
            </w:pPr>
            <w:r>
              <w:rPr>
                <w:b/>
                <w:sz w:val="20"/>
              </w:rPr>
              <w:t>СОӨЖ</w:t>
            </w:r>
            <w:r>
              <w:rPr>
                <w:b/>
                <w:spacing w:val="-6" w:percent="93"/>
                <w:sz w:val="20"/>
              </w:rPr>
              <w:t xml:space="preserve"> </w:t>
            </w:r>
            <w:r>
              <w:rPr>
                <w:b/>
                <w:sz w:val="20"/>
              </w:rPr>
              <w:t>3.</w:t>
            </w:r>
            <w:r>
              <w:rPr>
                <w:b/>
                <w:spacing w:val="-4" w:percent="95"/>
                <w:sz w:val="20"/>
              </w:rPr>
              <w:t xml:space="preserve"> </w:t>
            </w:r>
            <w:r>
              <w:rPr>
                <w:b/>
                <w:sz w:val="20"/>
              </w:rPr>
              <w:t>АБ 1</w:t>
            </w:r>
            <w:r>
              <w:rPr>
                <w:spacing w:val="-6" w:percent="92"/>
                <w:sz w:val="20"/>
              </w:rPr>
              <w:t xml:space="preserve"> </w:t>
            </w:r>
            <w:r>
              <w:rPr>
                <w:sz w:val="20"/>
              </w:rPr>
              <w:t>бойынша</w:t>
            </w:r>
            <w:r>
              <w:rPr>
                <w:spacing w:val="-3" w:percent="96"/>
                <w:sz w:val="20"/>
              </w:rPr>
              <w:t xml:space="preserve"> </w:t>
            </w:r>
            <w:r>
              <w:rPr>
                <w:spacing w:val="-2" w:percent="97"/>
                <w:sz w:val="20"/>
              </w:rPr>
              <w:t>кеңестер беру.</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6"/>
              </w:rPr>
            </w:pPr>
            <w:r>
              <w:rPr>
                <w:sz w:val="16"/>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6"/>
              </w:rPr>
            </w:pPr>
            <w:r>
              <w:rPr>
                <w:sz w:val="16"/>
              </w:rPr>
            </w:r>
          </w:p>
        </w:tc>
      </w:tr>
      <w:tr>
        <w:trPr>
          <w:tblHeader w:val="0"/>
          <w:cantSplit w:val="0"/>
          <w:trHeight w:val="230" w:hRule="atLeast"/>
        </w:trPr>
        <w:tc>
          <w:tcPr>
            <w:tcW w:w="8926" w:type="dxa"/>
            <w:gridSpan w:val="2"/>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spacing w:line="210" w:lineRule="exact"/>
              <w:rPr>
                <w:b/>
                <w:sz w:val="20"/>
              </w:rPr>
            </w:pPr>
            <w:r>
              <w:rPr>
                <w:b/>
                <w:sz w:val="20"/>
              </w:rPr>
              <w:t>Аралық</w:t>
            </w:r>
            <w:r>
              <w:rPr>
                <w:b/>
                <w:spacing w:val="-9" w:percent="90"/>
                <w:sz w:val="20"/>
              </w:rPr>
              <w:t xml:space="preserve"> </w:t>
            </w:r>
            <w:r>
              <w:rPr>
                <w:b/>
                <w:sz w:val="20"/>
              </w:rPr>
              <w:t>бақылау</w:t>
            </w:r>
            <w:r>
              <w:rPr>
                <w:b/>
                <w:spacing w:val="-7" w:percent="92"/>
                <w:sz w:val="20"/>
              </w:rPr>
              <w:t xml:space="preserve"> </w:t>
            </w:r>
            <w:r>
              <w:rPr>
                <w:b/>
                <w:spacing w:val="-10" w:percent="88"/>
                <w:sz w:val="20"/>
              </w:rPr>
              <w:t>1</w:t>
            </w:r>
            <w:r>
              <w:rPr>
                <w:b/>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spacing w:line="210" w:lineRule="exact"/>
              <w:jc w:val="center"/>
              <w:rPr>
                <w:sz w:val="20"/>
              </w:rPr>
            </w:pP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spacing/>
              <w:jc w:val="center"/>
              <w:rPr>
                <w:sz w:val="16"/>
              </w:rPr>
            </w:pPr>
            <w:r>
              <w:rPr>
                <w:sz w:val="16"/>
              </w:rPr>
              <w:t>100</w:t>
            </w:r>
          </w:p>
        </w:tc>
      </w:tr>
      <w:tr>
        <w:trPr>
          <w:tblHeader w:val="0"/>
          <w:cantSplit w:val="0"/>
          <w:trHeight w:val="230" w:hRule="atLeast"/>
        </w:trPr>
        <w:tc>
          <w:tcPr>
            <w:tcW w:w="10514" w:type="dxa"/>
            <w:gridSpan w:val="4"/>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4"/>
              <w:spacing w:line="210" w:lineRule="exact"/>
              <w:jc w:val="center"/>
              <w:rPr>
                <w:b/>
                <w:spacing w:val="-2" w:percent="98"/>
                <w:sz w:val="20"/>
              </w:rPr>
            </w:pPr>
            <w:r>
              <w:rPr>
                <w:b/>
                <w:sz w:val="20"/>
              </w:rPr>
              <w:t>Модуль</w:t>
            </w:r>
            <w:r>
              <w:rPr>
                <w:b/>
                <w:spacing w:val="-8" w:percent="91"/>
                <w:sz w:val="20"/>
              </w:rPr>
              <w:t xml:space="preserve"> </w:t>
            </w:r>
            <w:r>
              <w:rPr>
                <w:b/>
                <w:sz w:val="20"/>
              </w:rPr>
              <w:t>2</w:t>
            </w:r>
            <w:r>
              <w:rPr>
                <w:b/>
                <w:spacing w:val="-6" w:percent="93"/>
                <w:sz w:val="20"/>
              </w:rPr>
              <w:t xml:space="preserve">.  </w:t>
            </w:r>
            <w:r>
              <w:rPr>
                <w:b/>
                <w:sz w:val="20"/>
              </w:rPr>
              <w:t>Жердің</w:t>
            </w:r>
            <w:r>
              <w:rPr>
                <w:b/>
                <w:spacing w:val="-7" w:percent="92"/>
                <w:sz w:val="20"/>
              </w:rPr>
              <w:t xml:space="preserve"> </w:t>
            </w:r>
            <w:r>
              <w:rPr>
                <w:b/>
                <w:sz w:val="20"/>
              </w:rPr>
              <w:t>жекелеген</w:t>
            </w:r>
            <w:r>
              <w:rPr>
                <w:b/>
                <w:spacing w:val="-7" w:percent="92"/>
                <w:sz w:val="20"/>
              </w:rPr>
              <w:t xml:space="preserve"> </w:t>
            </w:r>
            <w:r>
              <w:rPr>
                <w:b/>
                <w:sz w:val="20"/>
              </w:rPr>
              <w:t>жер</w:t>
            </w:r>
            <w:r>
              <w:rPr>
                <w:b/>
                <w:spacing w:val="-8" w:percent="91"/>
                <w:sz w:val="20"/>
              </w:rPr>
              <w:t xml:space="preserve"> </w:t>
            </w:r>
            <w:r>
              <w:rPr>
                <w:b/>
                <w:spacing w:val="-2" w:percent="98"/>
                <w:sz w:val="20"/>
              </w:rPr>
              <w:t>санаттары</w:t>
            </w:r>
            <w:r>
              <w:rPr>
                <w:b/>
                <w:spacing w:val="-2" w:percent="98"/>
                <w:sz w:val="20"/>
              </w:rPr>
            </w:r>
          </w:p>
        </w:tc>
      </w:tr>
      <w:tr>
        <w:trPr>
          <w:tblHeader w:val="0"/>
          <w:cantSplit w:val="0"/>
          <w:trHeight w:val="1149" w:hRule="atLeast"/>
        </w:trPr>
        <w:tc>
          <w:tcPr>
            <w:tcW w:w="1136"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 w:right="6"/>
              <w:spacing/>
              <w:jc w:val="center"/>
              <w:rPr>
                <w:sz w:val="20"/>
              </w:rPr>
            </w:pPr>
            <w:r>
              <w:rPr>
                <w:spacing w:val="-10" w:percent="87"/>
                <w:sz w:val="20"/>
              </w:rPr>
              <w:t>9</w:t>
            </w:r>
            <w:r>
              <w:rPr>
                <w:sz w:val="20"/>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05"/>
              <w:spacing/>
              <w:jc w:val="both"/>
              <w:rPr>
                <w:sz w:val="20"/>
              </w:rPr>
            </w:pPr>
            <w:r>
              <w:rPr>
                <w:b/>
                <w:sz w:val="20"/>
              </w:rPr>
              <w:t xml:space="preserve">Д 9. </w:t>
            </w:r>
            <w:r>
              <w:rPr>
                <w:sz w:val="20"/>
              </w:rPr>
              <w:t xml:space="preserve">Жерді құқықтық қорғаудың түсінігі. Жер құқық бұзушылықтарының түciнiгi, түрлерi және құрамы. Ауыл шаруашылық мақсатындағы жерлерді қорғаудың </w:t>
            </w:r>
            <w:r>
              <w:rPr>
                <w:spacing w:val="-2" w:percent="97"/>
                <w:sz w:val="20"/>
              </w:rPr>
              <w:t>басымдылығы.</w:t>
            </w:r>
            <w:r>
              <w:rPr>
                <w:sz w:val="20"/>
              </w:rPr>
            </w:r>
          </w:p>
          <w:p>
            <w:pPr>
              <w:pStyle w:val="para4"/>
              <w:ind w:left="107" w:right="104"/>
              <w:spacing w:line="230" w:lineRule="exact"/>
              <w:jc w:val="both"/>
              <w:rPr>
                <w:sz w:val="20"/>
              </w:rPr>
            </w:pPr>
            <w:r>
              <w:rPr>
                <w:sz w:val="20"/>
              </w:rPr>
              <w:t>Жерді қорғаудың мемлекеттік құқықтық шаралары. Жер құқық бұзушылықтар үшiн жауапкершiлiктiң</w:t>
            </w:r>
            <w:r>
              <w:rPr>
                <w:spacing w:val="-13" w:percent="84"/>
                <w:sz w:val="20"/>
              </w:rPr>
              <w:t xml:space="preserve"> </w:t>
            </w:r>
            <w:r>
              <w:rPr>
                <w:sz w:val="20"/>
              </w:rPr>
              <w:t>түciнiгi.</w:t>
            </w:r>
            <w:r>
              <w:rPr>
                <w:spacing w:val="-12" w:percent="85"/>
                <w:sz w:val="20"/>
              </w:rPr>
              <w:t xml:space="preserve"> </w:t>
            </w:r>
            <w:r>
              <w:rPr>
                <w:sz w:val="20"/>
              </w:rPr>
              <w:t>Жер</w:t>
            </w:r>
            <w:r>
              <w:rPr>
                <w:spacing w:val="-11" w:percent="86"/>
                <w:sz w:val="20"/>
              </w:rPr>
              <w:t xml:space="preserve"> </w:t>
            </w:r>
            <w:r>
              <w:rPr>
                <w:sz w:val="20"/>
              </w:rPr>
              <w:t>заңдарын</w:t>
            </w:r>
            <w:r>
              <w:rPr>
                <w:spacing w:val="-12" w:percent="85"/>
                <w:sz w:val="20"/>
              </w:rPr>
              <w:t xml:space="preserve"> </w:t>
            </w:r>
            <w:r>
              <w:rPr>
                <w:sz w:val="20"/>
              </w:rPr>
              <w:t>бұзғаны</w:t>
            </w:r>
            <w:r>
              <w:rPr>
                <w:spacing w:val="-12" w:percent="85"/>
                <w:sz w:val="20"/>
              </w:rPr>
              <w:t xml:space="preserve"> </w:t>
            </w:r>
            <w:r>
              <w:rPr>
                <w:sz w:val="20"/>
              </w:rPr>
              <w:t>үшiн</w:t>
            </w:r>
            <w:r>
              <w:rPr>
                <w:spacing w:val="-12" w:percent="85"/>
                <w:sz w:val="20"/>
              </w:rPr>
              <w:t xml:space="preserve"> </w:t>
            </w:r>
            <w:r>
              <w:rPr>
                <w:sz w:val="20"/>
              </w:rPr>
              <w:t>заңды</w:t>
            </w:r>
            <w:r>
              <w:rPr>
                <w:spacing w:val="-11" w:percent="86"/>
                <w:sz w:val="20"/>
              </w:rPr>
              <w:t xml:space="preserve"> </w:t>
            </w:r>
            <w:r>
              <w:rPr>
                <w:sz w:val="20"/>
              </w:rPr>
              <w:t>жауапкершiлiктiң</w:t>
            </w:r>
            <w:r>
              <w:rPr>
                <w:spacing w:val="-13" w:percent="84"/>
                <w:sz w:val="20"/>
              </w:rPr>
              <w:t xml:space="preserve"> </w:t>
            </w:r>
            <w:r>
              <w:rPr>
                <w:spacing w:val="-2" w:percent="97"/>
                <w:sz w:val="20"/>
              </w:rPr>
              <w:t>түрлері.</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1</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1149"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05"/>
              <w:spacing/>
              <w:jc w:val="both"/>
              <w:rPr>
                <w:sz w:val="20"/>
              </w:rPr>
            </w:pPr>
            <w:r>
              <w:rPr>
                <w:b/>
                <w:sz w:val="20"/>
              </w:rPr>
              <w:t xml:space="preserve">СС 9. </w:t>
            </w:r>
            <w:r>
              <w:rPr>
                <w:sz w:val="20"/>
              </w:rPr>
              <w:t xml:space="preserve">Жерді құқықтық қорғаудың түсінігі. Жер құқық бұзушылықтарының түciнiгi, түрлерi және құрамы. Ауыл шаруашылық мақсатындағы жерлерді қорғаудың </w:t>
            </w:r>
            <w:r>
              <w:rPr>
                <w:spacing w:val="-2" w:percent="97"/>
                <w:sz w:val="20"/>
              </w:rPr>
              <w:t>басымдылығы.</w:t>
            </w:r>
            <w:r>
              <w:rPr>
                <w:sz w:val="20"/>
              </w:rPr>
            </w:r>
          </w:p>
          <w:p>
            <w:pPr>
              <w:pStyle w:val="para4"/>
              <w:ind w:left="107" w:right="101"/>
              <w:spacing w:line="230" w:lineRule="exact"/>
              <w:jc w:val="both"/>
              <w:rPr>
                <w:sz w:val="20"/>
              </w:rPr>
            </w:pPr>
            <w:r>
              <w:rPr>
                <w:sz w:val="20"/>
              </w:rPr>
              <w:t>Жерді қорғаудың мемлекеттік құқықтық шаралары. Жер құқық бұзушылықтар үшiн жауапкершiлiктiң</w:t>
            </w:r>
            <w:r>
              <w:rPr>
                <w:spacing w:val="-13" w:percent="84"/>
                <w:sz w:val="20"/>
              </w:rPr>
              <w:t xml:space="preserve"> </w:t>
            </w:r>
            <w:r>
              <w:rPr>
                <w:sz w:val="20"/>
              </w:rPr>
              <w:t>түciнiгi.</w:t>
            </w:r>
            <w:r>
              <w:rPr>
                <w:spacing w:val="-12" w:percent="85"/>
                <w:sz w:val="20"/>
              </w:rPr>
              <w:t xml:space="preserve"> </w:t>
            </w:r>
            <w:r>
              <w:rPr>
                <w:sz w:val="20"/>
              </w:rPr>
              <w:t>Жер</w:t>
            </w:r>
            <w:r>
              <w:rPr>
                <w:spacing w:val="-11" w:percent="86"/>
                <w:sz w:val="20"/>
              </w:rPr>
              <w:t xml:space="preserve"> </w:t>
            </w:r>
            <w:r>
              <w:rPr>
                <w:sz w:val="20"/>
              </w:rPr>
              <w:t>заңдарын</w:t>
            </w:r>
            <w:r>
              <w:rPr>
                <w:spacing w:val="-13" w:percent="84"/>
                <w:sz w:val="20"/>
              </w:rPr>
              <w:t xml:space="preserve"> </w:t>
            </w:r>
            <w:r>
              <w:rPr>
                <w:sz w:val="20"/>
              </w:rPr>
              <w:t>бұзғаны</w:t>
            </w:r>
            <w:r>
              <w:rPr>
                <w:spacing w:val="-11" w:percent="86"/>
                <w:sz w:val="20"/>
              </w:rPr>
              <w:t xml:space="preserve"> </w:t>
            </w:r>
            <w:r>
              <w:rPr>
                <w:sz w:val="20"/>
              </w:rPr>
              <w:t>үшiн</w:t>
            </w:r>
            <w:r>
              <w:rPr>
                <w:spacing w:val="-11" w:percent="86"/>
                <w:sz w:val="20"/>
              </w:rPr>
              <w:t xml:space="preserve"> </w:t>
            </w:r>
            <w:r>
              <w:rPr>
                <w:sz w:val="20"/>
              </w:rPr>
              <w:t>заңды</w:t>
            </w:r>
            <w:r>
              <w:rPr>
                <w:spacing w:val="-12" w:percent="85"/>
                <w:sz w:val="20"/>
              </w:rPr>
              <w:t xml:space="preserve"> </w:t>
            </w:r>
            <w:r>
              <w:rPr>
                <w:sz w:val="20"/>
              </w:rPr>
              <w:t>жауапкершiлiктiң</w:t>
            </w:r>
            <w:r>
              <w:rPr>
                <w:spacing w:val="-13" w:percent="84"/>
                <w:sz w:val="20"/>
              </w:rPr>
              <w:t xml:space="preserve"> </w:t>
            </w:r>
            <w:r>
              <w:rPr>
                <w:spacing w:val="-2" w:percent="97"/>
                <w:sz w:val="20"/>
              </w:rPr>
              <w:t>түрлері.</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2</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jc w:val="center"/>
              <w:rPr>
                <w:spacing w:val="-10" w:percent="87"/>
                <w:sz w:val="20"/>
              </w:rPr>
            </w:pPr>
            <w:r>
              <w:rPr>
                <w:spacing w:val="-10" w:percent="87"/>
                <w:sz w:val="20"/>
              </w:rPr>
              <w:t>7</w:t>
            </w:r>
          </w:p>
        </w:tc>
      </w:tr>
      <w:tr>
        <w:trPr>
          <w:tblHeader w:val="0"/>
          <w:cantSplit w:val="0"/>
          <w:trHeight w:val="921" w:hRule="atLeast"/>
        </w:trPr>
        <w:tc>
          <w:tcPr>
            <w:tcW w:w="1136"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
              <w:spacing/>
              <w:jc w:val="center"/>
              <w:rPr>
                <w:sz w:val="20"/>
              </w:rPr>
            </w:pPr>
            <w:r>
              <w:rPr>
                <w:spacing w:val="-5" w:percent="94"/>
                <w:sz w:val="20"/>
              </w:rPr>
              <w:t>10</w:t>
            </w:r>
            <w:r>
              <w:rPr>
                <w:sz w:val="20"/>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94"/>
              <w:spacing w:line="230" w:lineRule="atLeast"/>
              <w:jc w:val="both"/>
              <w:rPr>
                <w:sz w:val="20"/>
              </w:rPr>
            </w:pPr>
            <w:r>
              <w:rPr>
                <w:b/>
                <w:sz w:val="20"/>
              </w:rPr>
              <w:t xml:space="preserve">Д 10. Ауыл шаруашылық мақсатындағы жерлердің құқықтық жағдайы. </w:t>
            </w:r>
            <w:r>
              <w:rPr>
                <w:sz w:val="20"/>
              </w:rPr>
              <w:t>Ауыл шаруашылығы мақсатындағы жерлердiң құқықтық жағдайының түciнiгi және жалпы сипаттамасы. Ауыл шаруашылығы мақсатындағы жерлердiң құрамы. Ауыл шаруашылық мақсатындағы жерлерге жеке меншік құқығы.</w:t>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1</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919"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05"/>
              <w:spacing/>
              <w:jc w:val="both"/>
              <w:rPr>
                <w:sz w:val="20"/>
              </w:rPr>
            </w:pPr>
            <w:r>
              <w:rPr>
                <w:b/>
                <w:sz w:val="20"/>
              </w:rPr>
              <w:t xml:space="preserve">СС 10. </w:t>
            </w:r>
            <w:r>
              <w:rPr>
                <w:sz w:val="20"/>
              </w:rPr>
              <w:t>Ауыл шаруашылығы мақсатындағы жерлердi шетел азаматтары мен заңды тұлғаларына беруерекшеліктері. Ауыл шаруашылығына пайдаланылатын жерлердi бiр түрден</w:t>
            </w:r>
            <w:r>
              <w:rPr>
                <w:spacing w:val="65" w:percent="181"/>
                <w:sz w:val="20"/>
              </w:rPr>
              <w:t xml:space="preserve"> </w:t>
            </w:r>
            <w:r>
              <w:rPr>
                <w:sz w:val="20"/>
              </w:rPr>
              <w:t>екiншi</w:t>
            </w:r>
            <w:r>
              <w:rPr>
                <w:spacing w:val="66" w:percent="183"/>
                <w:sz w:val="20"/>
              </w:rPr>
              <w:t xml:space="preserve"> </w:t>
            </w:r>
            <w:r>
              <w:rPr>
                <w:sz w:val="20"/>
              </w:rPr>
              <w:t>түрге</w:t>
            </w:r>
            <w:r>
              <w:rPr>
                <w:spacing w:val="66" w:percent="183"/>
                <w:sz w:val="20"/>
              </w:rPr>
              <w:t xml:space="preserve"> </w:t>
            </w:r>
            <w:r>
              <w:rPr>
                <w:sz w:val="20"/>
              </w:rPr>
              <w:t>ауыстырудың</w:t>
            </w:r>
            <w:r>
              <w:rPr>
                <w:spacing w:val="66" w:percent="183"/>
                <w:sz w:val="20"/>
              </w:rPr>
              <w:t xml:space="preserve"> </w:t>
            </w:r>
            <w:r>
              <w:rPr>
                <w:sz w:val="20"/>
              </w:rPr>
              <w:t>тәртiбi.</w:t>
            </w:r>
            <w:r>
              <w:rPr>
                <w:spacing w:val="67" w:percent="184"/>
                <w:sz w:val="20"/>
              </w:rPr>
              <w:t xml:space="preserve"> </w:t>
            </w:r>
            <w:r>
              <w:rPr>
                <w:sz w:val="20"/>
              </w:rPr>
              <w:t>Ауыл</w:t>
            </w:r>
            <w:r>
              <w:rPr>
                <w:spacing w:val="66" w:percent="183"/>
                <w:sz w:val="20"/>
              </w:rPr>
              <w:t xml:space="preserve"> </w:t>
            </w:r>
            <w:r>
              <w:rPr>
                <w:sz w:val="20"/>
              </w:rPr>
              <w:t>шаруашылығы</w:t>
            </w:r>
            <w:r>
              <w:rPr>
                <w:spacing w:val="67" w:percent="184"/>
                <w:sz w:val="20"/>
              </w:rPr>
              <w:t xml:space="preserve"> </w:t>
            </w:r>
            <w:r>
              <w:rPr>
                <w:sz w:val="20"/>
              </w:rPr>
              <w:t>өндiрiсiне</w:t>
            </w:r>
            <w:r>
              <w:rPr>
                <w:spacing w:val="69" w:percent="186"/>
                <w:sz w:val="20"/>
              </w:rPr>
              <w:t xml:space="preserve"> </w:t>
            </w:r>
            <w:r>
              <w:rPr>
                <w:spacing w:val="-2" w:percent="97"/>
                <w:sz w:val="20"/>
              </w:rPr>
              <w:t>келген</w:t>
            </w:r>
            <w:r>
              <w:rPr>
                <w:sz w:val="20"/>
              </w:rPr>
            </w:r>
          </w:p>
          <w:p>
            <w:pPr>
              <w:pStyle w:val="para4"/>
              <w:ind w:left="107"/>
              <w:spacing w:line="209" w:lineRule="exact"/>
              <w:jc w:val="both"/>
              <w:rPr>
                <w:sz w:val="20"/>
              </w:rPr>
            </w:pPr>
            <w:r>
              <w:rPr>
                <w:sz w:val="20"/>
              </w:rPr>
              <w:t>шығынның</w:t>
            </w:r>
            <w:r>
              <w:rPr>
                <w:spacing w:val="-9" w:percent="89"/>
                <w:sz w:val="20"/>
              </w:rPr>
              <w:t xml:space="preserve"> </w:t>
            </w:r>
            <w:r>
              <w:rPr>
                <w:sz w:val="20"/>
              </w:rPr>
              <w:t>орнын</w:t>
            </w:r>
            <w:r>
              <w:rPr>
                <w:spacing w:val="-8" w:percent="90"/>
                <w:sz w:val="20"/>
              </w:rPr>
              <w:t xml:space="preserve"> </w:t>
            </w:r>
            <w:r>
              <w:rPr>
                <w:sz w:val="20"/>
              </w:rPr>
              <w:t>толтырудың</w:t>
            </w:r>
            <w:r>
              <w:rPr>
                <w:spacing w:val="-8" w:percent="90"/>
                <w:sz w:val="20"/>
              </w:rPr>
              <w:t xml:space="preserve"> </w:t>
            </w:r>
            <w:r>
              <w:rPr>
                <w:sz w:val="20"/>
              </w:rPr>
              <w:t>тәртiбi</w:t>
            </w:r>
            <w:r>
              <w:rPr>
                <w:spacing w:val="-8" w:percent="90"/>
                <w:sz w:val="20"/>
              </w:rPr>
              <w:t xml:space="preserve"> </w:t>
            </w:r>
            <w:r>
              <w:rPr>
                <w:sz w:val="20"/>
              </w:rPr>
              <w:t>және</w:t>
            </w:r>
            <w:r>
              <w:rPr>
                <w:spacing w:val="-9" w:percent="89"/>
                <w:sz w:val="20"/>
              </w:rPr>
              <w:t xml:space="preserve"> </w:t>
            </w:r>
            <w:r>
              <w:rPr>
                <w:spacing w:val="-2" w:percent="97"/>
                <w:sz w:val="20"/>
              </w:rPr>
              <w:t>негiздерi</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2</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jc w:val="center"/>
              <w:rPr>
                <w:spacing w:val="-10" w:percent="87"/>
                <w:sz w:val="20"/>
              </w:rPr>
            </w:pPr>
            <w:r>
              <w:rPr>
                <w:spacing w:val="-10" w:percent="87"/>
                <w:sz w:val="20"/>
              </w:rPr>
              <w:t>7</w:t>
            </w:r>
          </w:p>
        </w:tc>
      </w:tr>
      <w:tr>
        <w:trPr>
          <w:tblHeader w:val="0"/>
          <w:cantSplit w:val="0"/>
          <w:trHeight w:val="230"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spacing w:line="210" w:lineRule="exact"/>
              <w:rPr>
                <w:sz w:val="20"/>
              </w:rPr>
            </w:pPr>
            <w:r>
              <w:rPr>
                <w:b/>
                <w:sz w:val="20"/>
              </w:rPr>
              <w:t>СОӨЖ</w:t>
            </w:r>
            <w:r>
              <w:rPr>
                <w:b/>
                <w:spacing w:val="-5" w:percent="94"/>
                <w:sz w:val="20"/>
              </w:rPr>
              <w:t xml:space="preserve"> </w:t>
            </w:r>
            <w:r>
              <w:rPr>
                <w:b/>
                <w:sz w:val="20"/>
              </w:rPr>
              <w:t>4.</w:t>
            </w:r>
            <w:r>
              <w:rPr>
                <w:b/>
                <w:spacing w:val="-4" w:percent="95"/>
                <w:sz w:val="20"/>
              </w:rPr>
              <w:t xml:space="preserve"> </w:t>
            </w:r>
            <w:r>
              <w:rPr>
                <w:b/>
                <w:sz w:val="20"/>
              </w:rPr>
              <w:t>СӨЖ</w:t>
            </w:r>
            <w:r>
              <w:rPr>
                <w:b/>
                <w:spacing w:val="-4" w:percent="95"/>
                <w:sz w:val="20"/>
              </w:rPr>
              <w:t xml:space="preserve"> </w:t>
            </w:r>
            <w:r>
              <w:rPr>
                <w:b/>
                <w:sz w:val="20"/>
              </w:rPr>
              <w:t>3</w:t>
            </w:r>
            <w:r>
              <w:rPr>
                <w:b/>
                <w:spacing w:val="-4" w:percent="95"/>
                <w:sz w:val="20"/>
              </w:rPr>
              <w:t xml:space="preserve"> </w:t>
            </w:r>
            <w:r>
              <w:rPr>
                <w:sz w:val="20"/>
              </w:rPr>
              <w:t>орындау</w:t>
            </w:r>
            <w:r>
              <w:rPr>
                <w:spacing w:val="-5" w:percent="94"/>
                <w:sz w:val="20"/>
              </w:rPr>
              <w:t xml:space="preserve"> </w:t>
            </w:r>
            <w:r>
              <w:rPr>
                <w:sz w:val="20"/>
              </w:rPr>
              <w:t>бойынша</w:t>
            </w:r>
            <w:r>
              <w:rPr>
                <w:spacing w:val="-3" w:percent="96"/>
                <w:sz w:val="20"/>
              </w:rPr>
              <w:t xml:space="preserve"> </w:t>
            </w:r>
            <w:r>
              <w:rPr>
                <w:spacing w:val="-2" w:percent="97"/>
                <w:sz w:val="20"/>
              </w:rPr>
              <w:t>кеңестер</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6"/>
              </w:rPr>
            </w:pPr>
            <w:r>
              <w:rPr>
                <w:sz w:val="16"/>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6"/>
              </w:rPr>
            </w:pPr>
            <w:r>
              <w:rPr>
                <w:sz w:val="16"/>
              </w:rPr>
            </w:r>
          </w:p>
        </w:tc>
      </w:tr>
      <w:tr>
        <w:trPr>
          <w:tblHeader w:val="0"/>
          <w:cantSplit w:val="0"/>
          <w:trHeight w:val="1149" w:hRule="atLeast"/>
        </w:trPr>
        <w:tc>
          <w:tcPr>
            <w:tcW w:w="1136"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
              <w:spacing/>
              <w:jc w:val="center"/>
              <w:rPr>
                <w:sz w:val="20"/>
              </w:rPr>
            </w:pPr>
            <w:r>
              <w:rPr>
                <w:spacing w:val="-5" w:percent="94"/>
                <w:sz w:val="20"/>
              </w:rPr>
              <w:t>11</w:t>
            </w:r>
            <w:r>
              <w:rPr>
                <w:sz w:val="20"/>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01"/>
              <w:spacing/>
              <w:jc w:val="both"/>
              <w:rPr>
                <w:sz w:val="20"/>
              </w:rPr>
            </w:pPr>
            <w:r>
              <w:rPr>
                <w:b/>
                <w:sz w:val="20"/>
              </w:rPr>
              <w:t xml:space="preserve">Д 11. Елді мекендер жерлердің құқықтық жағдайы. </w:t>
            </w:r>
            <w:r>
              <w:rPr>
                <w:sz w:val="20"/>
              </w:rPr>
              <w:t>Елдi - мекен жерлерiнiң түсінігі және құрамы. Елдi- мекен жерлерiнiң мaқcaтты пайдаланылуы, қалалардың, поселкелердiң,</w:t>
            </w:r>
            <w:r>
              <w:rPr>
                <w:spacing w:val="56" w:percent="170"/>
                <w:sz w:val="20"/>
              </w:rPr>
              <w:t xml:space="preserve"> </w:t>
            </w:r>
            <w:r>
              <w:rPr>
                <w:sz w:val="20"/>
              </w:rPr>
              <w:t>ауылдардың,</w:t>
            </w:r>
            <w:r>
              <w:rPr>
                <w:spacing w:val="60" w:percent="175"/>
                <w:sz w:val="20"/>
              </w:rPr>
              <w:t xml:space="preserve"> </w:t>
            </w:r>
            <w:r>
              <w:rPr>
                <w:sz w:val="20"/>
              </w:rPr>
              <w:t>селолардың</w:t>
            </w:r>
            <w:r>
              <w:rPr>
                <w:spacing w:val="54" w:percent="168"/>
                <w:sz w:val="20"/>
              </w:rPr>
              <w:t xml:space="preserve"> </w:t>
            </w:r>
            <w:r>
              <w:rPr>
                <w:sz w:val="20"/>
              </w:rPr>
              <w:t>шектерiн</w:t>
            </w:r>
            <w:r>
              <w:rPr>
                <w:spacing w:val="55" w:percent="169"/>
                <w:sz w:val="20"/>
              </w:rPr>
              <w:t xml:space="preserve"> </w:t>
            </w:r>
            <w:r>
              <w:rPr>
                <w:sz w:val="20"/>
              </w:rPr>
              <w:t>белгiлеу</w:t>
            </w:r>
            <w:r>
              <w:rPr>
                <w:spacing w:val="58" w:percent="173"/>
                <w:sz w:val="20"/>
              </w:rPr>
              <w:t xml:space="preserve"> </w:t>
            </w:r>
            <w:r>
              <w:rPr>
                <w:sz w:val="20"/>
              </w:rPr>
              <w:t>және</w:t>
            </w:r>
            <w:r>
              <w:rPr>
                <w:spacing w:val="56" w:percent="170"/>
                <w:sz w:val="20"/>
              </w:rPr>
              <w:t xml:space="preserve"> </w:t>
            </w:r>
            <w:r>
              <w:rPr>
                <w:sz w:val="20"/>
              </w:rPr>
              <w:t>ауыстыру</w:t>
            </w:r>
            <w:r>
              <w:rPr>
                <w:spacing w:val="57" w:percent="171"/>
                <w:sz w:val="20"/>
              </w:rPr>
              <w:t xml:space="preserve"> </w:t>
            </w:r>
            <w:r>
              <w:rPr>
                <w:spacing w:val="-2" w:percent="97"/>
                <w:sz w:val="20"/>
              </w:rPr>
              <w:t>тәртiбi.</w:t>
            </w:r>
            <w:r>
              <w:rPr>
                <w:sz w:val="20"/>
              </w:rPr>
            </w:r>
          </w:p>
          <w:p>
            <w:pPr>
              <w:pStyle w:val="para4"/>
              <w:ind w:left="107" w:right="104"/>
              <w:spacing w:line="230" w:lineRule="exact"/>
              <w:jc w:val="both"/>
              <w:rPr>
                <w:sz w:val="20"/>
              </w:rPr>
            </w:pPr>
            <w:r>
              <w:rPr>
                <w:sz w:val="20"/>
              </w:rPr>
              <w:t xml:space="preserve">Құрылыс жерлерiнiң түсінігі және құрамы. Жалпы пайдаланудағы жерлердiң құқықтық </w:t>
            </w:r>
            <w:r>
              <w:rPr>
                <w:spacing w:val="-2" w:percent="97"/>
                <w:sz w:val="20"/>
              </w:rPr>
              <w:t>жағдайы</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1</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920"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02"/>
              <w:spacing w:line="230" w:lineRule="exact"/>
              <w:jc w:val="both"/>
              <w:rPr>
                <w:sz w:val="20"/>
              </w:rPr>
            </w:pPr>
            <w:r>
              <w:rPr>
                <w:b/>
                <w:sz w:val="20"/>
              </w:rPr>
              <w:t xml:space="preserve">СС 11. </w:t>
            </w:r>
            <w:r>
              <w:rPr>
                <w:sz w:val="20"/>
              </w:rPr>
              <w:t>Елдi - мекен жерлерiнiң түсінігі және құрамы. Елдi-мекен жерлерiнiң мaқcaтты пайдаланылуы,қалалардың, поселкелердiң, 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line="230" w:lineRule="exact"/>
              <w:jc w:val="center"/>
              <w:rPr>
                <w:sz w:val="20"/>
              </w:rPr>
            </w:pPr>
            <w:r>
              <w:rPr>
                <w:spacing w:val="-10" w:percent="87"/>
                <w:sz w:val="20"/>
              </w:rPr>
              <w:t>2</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line="230" w:lineRule="exact"/>
              <w:jc w:val="center"/>
              <w:rPr>
                <w:spacing w:val="-10" w:percent="87"/>
                <w:sz w:val="20"/>
              </w:rPr>
            </w:pPr>
            <w:r>
              <w:rPr>
                <w:spacing w:val="-10" w:percent="87"/>
                <w:sz w:val="20"/>
              </w:rPr>
              <w:t>7</w:t>
            </w:r>
          </w:p>
        </w:tc>
      </w:tr>
      <w:tr>
        <w:trPr>
          <w:tblHeader w:val="0"/>
          <w:cantSplit w:val="0"/>
          <w:trHeight w:val="300"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1"/>
              <w:ind w:left="2"/>
              <w:spacing w:before="63"/>
              <w:rPr>
                <w:b w:val="0"/>
                <w:bCs w:val="0"/>
              </w:rPr>
            </w:pPr>
            <w:r>
              <w:rPr>
                <w:bCs w:val="0"/>
                <w:szCs w:val="22"/>
              </w:rPr>
              <w:t>СӨЖ</w:t>
            </w:r>
            <w:r>
              <w:rPr>
                <w:bCs w:val="0"/>
                <w:spacing w:val="-6" w:percent="93"/>
                <w:szCs w:val="22"/>
              </w:rPr>
              <w:t xml:space="preserve"> </w:t>
            </w:r>
            <w:r>
              <w:rPr>
                <w:bCs w:val="0"/>
                <w:szCs w:val="22"/>
              </w:rPr>
              <w:t>3.</w:t>
            </w:r>
            <w:r>
              <w:rPr>
                <w:bCs w:val="0"/>
                <w:spacing w:val="-5" w:percent="94"/>
                <w:szCs w:val="22"/>
              </w:rPr>
              <w:t xml:space="preserve"> </w:t>
            </w:r>
            <w:r>
              <w:rPr>
                <w:b w:val="0"/>
                <w:bCs w:val="0"/>
              </w:rPr>
              <w:t>Қазақстан</w:t>
            </w:r>
            <w:r>
              <w:rPr>
                <w:b w:val="0"/>
                <w:bCs w:val="0"/>
                <w:spacing w:val="-10" w:percent="88"/>
              </w:rPr>
              <w:t xml:space="preserve"> </w:t>
            </w:r>
            <w:r>
              <w:rPr>
                <w:b w:val="0"/>
                <w:bCs w:val="0"/>
              </w:rPr>
              <w:t>Республикасындағы</w:t>
            </w:r>
            <w:r>
              <w:rPr>
                <w:b w:val="0"/>
                <w:bCs w:val="0"/>
                <w:spacing w:val="-6" w:percent="93"/>
              </w:rPr>
              <w:t xml:space="preserve"> </w:t>
            </w:r>
            <w:r>
              <w:rPr>
                <w:b w:val="0"/>
                <w:bCs w:val="0"/>
              </w:rPr>
              <w:t>жекелеген</w:t>
            </w:r>
            <w:r>
              <w:rPr>
                <w:b w:val="0"/>
                <w:bCs w:val="0"/>
                <w:spacing w:val="-8" w:percent="90"/>
              </w:rPr>
              <w:t xml:space="preserve"> </w:t>
            </w:r>
            <w:r>
              <w:rPr>
                <w:b w:val="0"/>
                <w:bCs w:val="0"/>
              </w:rPr>
              <w:t>жер</w:t>
            </w:r>
            <w:r>
              <w:rPr>
                <w:b w:val="0"/>
                <w:bCs w:val="0"/>
                <w:spacing w:val="-10" w:percent="88"/>
              </w:rPr>
              <w:t xml:space="preserve"> </w:t>
            </w:r>
            <w:r>
              <w:rPr>
                <w:b w:val="0"/>
                <w:bCs w:val="0"/>
              </w:rPr>
              <w:t>санттарының</w:t>
            </w:r>
            <w:r>
              <w:rPr>
                <w:b w:val="0"/>
                <w:bCs w:val="0"/>
                <w:spacing w:val="-8" w:percent="90"/>
              </w:rPr>
              <w:t xml:space="preserve"> </w:t>
            </w:r>
            <w:r>
              <w:rPr>
                <w:b w:val="0"/>
                <w:bCs w:val="0"/>
              </w:rPr>
              <w:t>құқықтық</w:t>
            </w:r>
            <w:r>
              <w:rPr>
                <w:b w:val="0"/>
                <w:bCs w:val="0"/>
                <w:spacing w:val="-8" w:percent="90"/>
              </w:rPr>
              <w:t xml:space="preserve"> </w:t>
            </w:r>
            <w:r>
              <w:rPr>
                <w:b w:val="0"/>
                <w:bCs w:val="0"/>
              </w:rPr>
              <w:t>жағдайы</w:t>
            </w:r>
            <w:r>
              <w:rPr>
                <w:b w:val="0"/>
                <w:bCs w:val="0"/>
              </w:rPr>
              <w:t xml:space="preserve"> жазбаша</w:t>
            </w:r>
            <w:r>
              <w:rPr>
                <w:b w:val="0"/>
                <w:bCs w:val="0"/>
                <w:spacing w:val="-7" w:percent="91"/>
              </w:rPr>
              <w:t xml:space="preserve"> </w:t>
            </w:r>
            <w:r>
              <w:rPr>
                <w:b w:val="0"/>
                <w:bCs w:val="0"/>
              </w:rPr>
              <w:t>тапсырмасы</w:t>
            </w:r>
            <w:r>
              <w:rPr>
                <w:b w:val="0"/>
                <w:bCs w:val="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line="230" w:lineRule="exact"/>
              <w:jc w:val="center"/>
              <w:rPr>
                <w:sz w:val="20"/>
              </w:rPr>
            </w:pP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line="230" w:lineRule="exact"/>
              <w:jc w:val="center"/>
              <w:rPr>
                <w:spacing w:val="-10" w:percent="87"/>
                <w:sz w:val="20"/>
              </w:rPr>
            </w:pPr>
            <w:r>
              <w:rPr>
                <w:spacing w:val="-10" w:percent="87"/>
                <w:sz w:val="20"/>
              </w:rPr>
              <w:t>25</w:t>
            </w:r>
          </w:p>
        </w:tc>
      </w:tr>
      <w:tr>
        <w:trPr>
          <w:tblHeader w:val="0"/>
          <w:cantSplit w:val="0"/>
          <w:trHeight w:val="1840" w:hRule="atLeast"/>
        </w:trPr>
        <w:tc>
          <w:tcPr>
            <w:tcW w:w="1136"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
              <w:spacing/>
              <w:jc w:val="center"/>
              <w:rPr>
                <w:sz w:val="20"/>
              </w:rPr>
            </w:pPr>
            <w:r>
              <w:rPr>
                <w:spacing w:val="-5" w:percent="94"/>
                <w:sz w:val="20"/>
              </w:rPr>
              <w:t>12</w:t>
            </w:r>
            <w:r>
              <w:rPr>
                <w:sz w:val="20"/>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95"/>
              <w:spacing/>
              <w:jc w:val="both"/>
              <w:rPr>
                <w:sz w:val="20"/>
              </w:rPr>
            </w:pPr>
            <w:r>
              <w:rPr>
                <w:b/>
                <w:sz w:val="20"/>
              </w:rPr>
              <w:t xml:space="preserve">Д 12. Өнеркәсіп, көлік, байланыс, қорғаныс және өзге ауылшаруашылық емес мақсаттарға арналған жерлердің құқықтық жағдайы. </w:t>
            </w:r>
            <w:r>
              <w:rPr>
                <w:sz w:val="20"/>
              </w:rPr>
              <w:t>Өнеркәсiп, көлiк, байланыс, қорғаныс және басқа да ауыл шаруашылығына арналмаған жерлердiң түciнiгi және құрамы. Осы санаттағы жерлердi беру және пайдалану тәртiбi. Өнеркәсiп жерлерiнiң құқықтық жағдайының ерекшелiктерi. Пайдалы қазбаларды өндiру және өңдеуге берiлген</w:t>
            </w:r>
            <w:r>
              <w:rPr>
                <w:spacing w:val="71" w:percent="159"/>
                <w:w w:val="150"/>
                <w:sz w:val="20"/>
              </w:rPr>
              <w:t xml:space="preserve"> </w:t>
            </w:r>
            <w:r>
              <w:rPr>
                <w:sz w:val="20"/>
              </w:rPr>
              <w:t>жерлердi</w:t>
            </w:r>
            <w:r>
              <w:rPr>
                <w:spacing w:val="73" w:percent="161"/>
                <w:w w:val="150"/>
                <w:sz w:val="20"/>
              </w:rPr>
              <w:t xml:space="preserve"> </w:t>
            </w:r>
            <w:r>
              <w:rPr>
                <w:sz w:val="20"/>
              </w:rPr>
              <w:t>пайдалану</w:t>
            </w:r>
            <w:r>
              <w:rPr>
                <w:spacing w:val="73" w:percent="161"/>
                <w:w w:val="150"/>
                <w:sz w:val="20"/>
              </w:rPr>
              <w:t xml:space="preserve"> </w:t>
            </w:r>
            <w:r>
              <w:rPr>
                <w:sz w:val="20"/>
              </w:rPr>
              <w:t>ерекшелiктерi.</w:t>
            </w:r>
            <w:r>
              <w:rPr>
                <w:spacing w:val="74" w:percent="162"/>
                <w:w w:val="150"/>
                <w:sz w:val="20"/>
              </w:rPr>
              <w:t xml:space="preserve"> </w:t>
            </w:r>
            <w:r>
              <w:rPr>
                <w:sz w:val="20"/>
              </w:rPr>
              <w:t>Қорғаныс</w:t>
            </w:r>
            <w:r>
              <w:rPr>
                <w:spacing w:val="74" w:percent="162"/>
                <w:w w:val="150"/>
                <w:sz w:val="20"/>
              </w:rPr>
              <w:t xml:space="preserve"> </w:t>
            </w:r>
            <w:r>
              <w:rPr>
                <w:sz w:val="20"/>
              </w:rPr>
              <w:t>мұқтажы</w:t>
            </w:r>
            <w:r>
              <w:rPr>
                <w:spacing w:val="72" w:percent="160"/>
                <w:w w:val="150"/>
                <w:sz w:val="20"/>
              </w:rPr>
              <w:t xml:space="preserve"> </w:t>
            </w:r>
            <w:r>
              <w:rPr>
                <w:sz w:val="20"/>
              </w:rPr>
              <w:t>үшiн</w:t>
            </w:r>
            <w:r>
              <w:rPr>
                <w:spacing w:val="72" w:percent="160"/>
                <w:w w:val="150"/>
                <w:sz w:val="20"/>
              </w:rPr>
              <w:t xml:space="preserve"> </w:t>
            </w:r>
            <w:r>
              <w:rPr>
                <w:spacing w:val="-2" w:percent="97"/>
                <w:sz w:val="20"/>
              </w:rPr>
              <w:t>берiлген</w:t>
            </w:r>
            <w:r>
              <w:rPr>
                <w:sz w:val="20"/>
              </w:rPr>
            </w:r>
          </w:p>
          <w:p>
            <w:pPr>
              <w:pStyle w:val="para4"/>
              <w:ind w:left="107" w:right="196"/>
              <w:spacing w:line="230" w:lineRule="atLeast"/>
              <w:jc w:val="both"/>
              <w:rPr>
                <w:sz w:val="20"/>
              </w:rPr>
            </w:pPr>
            <w:r>
              <w:rPr>
                <w:sz w:val="20"/>
              </w:rPr>
              <w:t xml:space="preserve">жерлердiң құқықтық жағдайының ерекшелiктерi. Ерекше жағдайда пайдаланылатын </w:t>
            </w:r>
            <w:r>
              <w:rPr>
                <w:spacing w:val="-2" w:percent="97"/>
                <w:sz w:val="20"/>
              </w:rPr>
              <w:t>аймақтар</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1</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1379"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02"/>
              <w:spacing w:line="230" w:lineRule="exact"/>
              <w:jc w:val="both"/>
              <w:rPr>
                <w:sz w:val="20"/>
              </w:rPr>
            </w:pPr>
            <w:r>
              <w:rPr>
                <w:b/>
                <w:sz w:val="20"/>
              </w:rPr>
              <w:t xml:space="preserve">СС 12. </w:t>
            </w:r>
            <w:r>
              <w:rPr>
                <w:sz w:val="20"/>
              </w:rPr>
              <w:t>Өнеркәсiп, көлiк, байланыс, қорғаныс және басқа да ауыл шаруашылығына арналмаған жерлердiң түciнiгi және құрамы. Осы санаттағы жерлердi беру және пайдалану</w:t>
            </w:r>
            <w:r>
              <w:rPr>
                <w:spacing w:val="-13" w:percent="84"/>
                <w:sz w:val="20"/>
              </w:rPr>
              <w:t xml:space="preserve"> </w:t>
            </w:r>
            <w:r>
              <w:rPr>
                <w:sz w:val="20"/>
              </w:rPr>
              <w:t>тәртiбi.</w:t>
            </w:r>
            <w:r>
              <w:rPr>
                <w:spacing w:val="-12" w:percent="85"/>
                <w:sz w:val="20"/>
              </w:rPr>
              <w:t xml:space="preserve"> </w:t>
            </w:r>
            <w:r>
              <w:rPr>
                <w:sz w:val="20"/>
              </w:rPr>
              <w:t>Өнеркәсiп</w:t>
            </w:r>
            <w:r>
              <w:rPr>
                <w:spacing w:val="-13" w:percent="84"/>
                <w:sz w:val="20"/>
              </w:rPr>
              <w:t xml:space="preserve"> </w:t>
            </w:r>
            <w:r>
              <w:rPr>
                <w:sz w:val="20"/>
              </w:rPr>
              <w:t>жерлерiнiң</w:t>
            </w:r>
            <w:r>
              <w:rPr>
                <w:spacing w:val="-12" w:percent="85"/>
                <w:sz w:val="20"/>
              </w:rPr>
              <w:t xml:space="preserve"> </w:t>
            </w:r>
            <w:r>
              <w:rPr>
                <w:sz w:val="20"/>
              </w:rPr>
              <w:t>құқықтық</w:t>
            </w:r>
            <w:r>
              <w:rPr>
                <w:spacing w:val="-13" w:percent="84"/>
                <w:sz w:val="20"/>
              </w:rPr>
              <w:t xml:space="preserve"> </w:t>
            </w:r>
            <w:r>
              <w:rPr>
                <w:sz w:val="20"/>
              </w:rPr>
              <w:t>жағдайының</w:t>
            </w:r>
            <w:r>
              <w:rPr>
                <w:spacing w:val="-12" w:percent="85"/>
                <w:sz w:val="20"/>
              </w:rPr>
              <w:t xml:space="preserve"> </w:t>
            </w:r>
            <w:r>
              <w:rPr>
                <w:sz w:val="20"/>
              </w:rPr>
              <w:t>ерекшелiктерi.</w:t>
            </w:r>
            <w:r>
              <w:rPr>
                <w:spacing w:val="-13" w:percent="84"/>
                <w:sz w:val="20"/>
              </w:rPr>
              <w:t xml:space="preserve"> </w:t>
            </w:r>
            <w:r>
              <w:rPr>
                <w:sz w:val="20"/>
              </w:rPr>
              <w:t>Пайдалы қазбаларды өндiру және өңдеуге берiлген жерлердi пайдалану ерекшелiктерi. Қорғаныс мұқтажы үшiн берiлген жерлердiң құқықтық жағдайының ерекшелiктерi. Ерекше жағдайда пайдаланылатын аймақтар.</w:t>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line="228" w:lineRule="exact"/>
              <w:jc w:val="center"/>
              <w:rPr>
                <w:sz w:val="20"/>
              </w:rPr>
            </w:pPr>
            <w:r>
              <w:rPr>
                <w:spacing w:val="-10" w:percent="87"/>
                <w:sz w:val="20"/>
              </w:rPr>
              <w:t>2</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line="228" w:lineRule="exact"/>
              <w:jc w:val="center"/>
              <w:rPr>
                <w:spacing w:val="-10" w:percent="87"/>
                <w:sz w:val="20"/>
              </w:rPr>
            </w:pPr>
            <w:r>
              <w:rPr>
                <w:spacing w:val="-10" w:percent="87"/>
                <w:sz w:val="20"/>
              </w:rPr>
              <w:t>7</w:t>
            </w:r>
          </w:p>
        </w:tc>
      </w:tr>
      <w:tr>
        <w:trPr>
          <w:tblHeader w:val="0"/>
          <w:cantSplit w:val="0"/>
          <w:trHeight w:val="1382" w:hRule="atLeast"/>
        </w:trPr>
        <w:tc>
          <w:tcPr>
            <w:tcW w:w="1136"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
              <w:spacing/>
              <w:jc w:val="center"/>
              <w:rPr>
                <w:sz w:val="20"/>
              </w:rPr>
            </w:pPr>
            <w:r>
              <w:rPr>
                <w:spacing w:val="-5" w:percent="94"/>
                <w:sz w:val="20"/>
              </w:rPr>
              <w:t>13</w:t>
            </w:r>
            <w:r>
              <w:rPr>
                <w:sz w:val="20"/>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98"/>
              <w:spacing/>
              <w:jc w:val="both"/>
              <w:rPr>
                <w:sz w:val="20"/>
              </w:rPr>
            </w:pPr>
            <w:r>
              <w:rPr>
                <w:b/>
                <w:sz w:val="20"/>
              </w:rPr>
              <w:t xml:space="preserve">Д 13. Ерекше қорғалатын табиғи аумақтар жерлерінің құқықтық жағдайы. </w:t>
            </w:r>
            <w:r>
              <w:rPr>
                <w:sz w:val="20"/>
              </w:rPr>
              <w:t>Ерекше қорғалатын табиғи аумақ жерлерiнiң түciнiгi. Ерекше қорғалатын табиғи аумақтар</w:t>
            </w:r>
            <w:r>
              <w:rPr>
                <w:spacing w:val="-2" w:percent="97"/>
                <w:sz w:val="20"/>
              </w:rPr>
              <w:t xml:space="preserve"> </w:t>
            </w:r>
            <w:r>
              <w:rPr>
                <w:sz w:val="20"/>
              </w:rPr>
              <w:t>жерлері</w:t>
            </w:r>
            <w:r>
              <w:rPr>
                <w:spacing w:val="-2" w:percent="97"/>
                <w:sz w:val="20"/>
              </w:rPr>
              <w:t xml:space="preserve"> </w:t>
            </w:r>
            <w:r>
              <w:rPr>
                <w:sz w:val="20"/>
              </w:rPr>
              <w:t>туралы</w:t>
            </w:r>
            <w:r>
              <w:rPr>
                <w:spacing w:val="-2" w:percent="97"/>
                <w:sz w:val="20"/>
              </w:rPr>
              <w:t xml:space="preserve"> </w:t>
            </w:r>
            <w:r>
              <w:rPr>
                <w:sz w:val="20"/>
              </w:rPr>
              <w:t>заңдар.</w:t>
            </w:r>
            <w:r>
              <w:rPr>
                <w:spacing w:val="-3" w:percent="96"/>
                <w:sz w:val="20"/>
              </w:rPr>
              <w:t xml:space="preserve"> </w:t>
            </w:r>
            <w:r>
              <w:rPr>
                <w:sz w:val="20"/>
              </w:rPr>
              <w:t>Қopықтар</w:t>
            </w:r>
            <w:r>
              <w:rPr>
                <w:spacing w:val="-2" w:percent="97"/>
                <w:sz w:val="20"/>
              </w:rPr>
              <w:t xml:space="preserve"> </w:t>
            </w:r>
            <w:r>
              <w:rPr>
                <w:sz w:val="20"/>
              </w:rPr>
              <w:t>ұлттық</w:t>
            </w:r>
            <w:r>
              <w:rPr>
                <w:spacing w:val="-2" w:percent="97"/>
                <w:sz w:val="20"/>
              </w:rPr>
              <w:t xml:space="preserve"> </w:t>
            </w:r>
            <w:r>
              <w:rPr>
                <w:sz w:val="20"/>
              </w:rPr>
              <w:t>дендрологиялық</w:t>
            </w:r>
            <w:r>
              <w:rPr>
                <w:spacing w:val="-2" w:percent="97"/>
                <w:sz w:val="20"/>
              </w:rPr>
              <w:t xml:space="preserve"> </w:t>
            </w:r>
            <w:r>
              <w:rPr>
                <w:sz w:val="20"/>
              </w:rPr>
              <w:t>және</w:t>
            </w:r>
            <w:r>
              <w:rPr>
                <w:spacing w:val="-1" w:percent="99"/>
                <w:sz w:val="20"/>
              </w:rPr>
              <w:t xml:space="preserve"> </w:t>
            </w:r>
            <w:r>
              <w:rPr>
                <w:sz w:val="20"/>
              </w:rPr>
              <w:t>зоологиялық парктер, ботаникалық бақ, заказник, табиғат ескерткiштерi жерлерiнiң түciнігi, қорық жерлерiнiң</w:t>
            </w:r>
            <w:r>
              <w:rPr>
                <w:spacing w:val="66" w:percent="155"/>
                <w:w w:val="150"/>
                <w:sz w:val="20"/>
              </w:rPr>
              <w:t xml:space="preserve"> </w:t>
            </w:r>
            <w:r>
              <w:rPr>
                <w:sz w:val="20"/>
              </w:rPr>
              <w:t>құқықтық</w:t>
            </w:r>
            <w:r>
              <w:rPr>
                <w:spacing w:val="68" w:percent="157"/>
                <w:w w:val="150"/>
                <w:sz w:val="20"/>
              </w:rPr>
              <w:t xml:space="preserve"> </w:t>
            </w:r>
            <w:r>
              <w:rPr>
                <w:sz w:val="20"/>
              </w:rPr>
              <w:t>жағдайының</w:t>
            </w:r>
            <w:r>
              <w:rPr>
                <w:spacing w:val="65" w:percent="154"/>
                <w:w w:val="150"/>
                <w:sz w:val="20"/>
              </w:rPr>
              <w:t xml:space="preserve"> </w:t>
            </w:r>
            <w:r>
              <w:rPr>
                <w:sz w:val="20"/>
              </w:rPr>
              <w:t>ерекшелiктерi,</w:t>
            </w:r>
            <w:r>
              <w:rPr>
                <w:spacing w:val="66" w:percent="155"/>
                <w:w w:val="150"/>
                <w:sz w:val="20"/>
              </w:rPr>
              <w:t xml:space="preserve"> </w:t>
            </w:r>
            <w:r>
              <w:rPr>
                <w:sz w:val="20"/>
              </w:rPr>
              <w:t>ұлттық</w:t>
            </w:r>
            <w:r>
              <w:rPr>
                <w:spacing w:val="64" w:percent="153"/>
                <w:w w:val="150"/>
                <w:sz w:val="20"/>
              </w:rPr>
              <w:t xml:space="preserve"> </w:t>
            </w:r>
            <w:r>
              <w:rPr>
                <w:sz w:val="20"/>
              </w:rPr>
              <w:t>дендрологиялық</w:t>
            </w:r>
            <w:r>
              <w:rPr>
                <w:spacing w:val="68" w:percent="157"/>
                <w:w w:val="150"/>
                <w:sz w:val="20"/>
              </w:rPr>
              <w:t xml:space="preserve"> </w:t>
            </w:r>
            <w:r>
              <w:rPr>
                <w:spacing w:val="-4" w:percent="95"/>
                <w:sz w:val="20"/>
              </w:rPr>
              <w:t>және</w:t>
            </w:r>
            <w:r>
              <w:rPr>
                <w:sz w:val="20"/>
              </w:rPr>
            </w:r>
          </w:p>
          <w:p>
            <w:pPr>
              <w:pStyle w:val="para4"/>
              <w:ind w:left="107"/>
              <w:spacing w:before="3" w:line="210" w:lineRule="exact"/>
              <w:jc w:val="both"/>
              <w:rPr>
                <w:sz w:val="20"/>
              </w:rPr>
            </w:pPr>
            <w:r>
              <w:rPr>
                <w:sz w:val="20"/>
              </w:rPr>
              <w:t>зоологиялық</w:t>
            </w:r>
            <w:r>
              <w:rPr>
                <w:spacing w:val="-12" w:percent="85"/>
                <w:sz w:val="20"/>
              </w:rPr>
              <w:t xml:space="preserve"> </w:t>
            </w:r>
            <w:r>
              <w:rPr>
                <w:sz w:val="20"/>
              </w:rPr>
              <w:t>парктердiң</w:t>
            </w:r>
            <w:r>
              <w:rPr>
                <w:spacing w:val="-11" w:percent="86"/>
                <w:sz w:val="20"/>
              </w:rPr>
              <w:t xml:space="preserve"> </w:t>
            </w:r>
            <w:r>
              <w:rPr>
                <w:sz w:val="20"/>
              </w:rPr>
              <w:t>құқықтық</w:t>
            </w:r>
            <w:r>
              <w:rPr>
                <w:spacing w:val="-9" w:percent="89"/>
                <w:sz w:val="20"/>
              </w:rPr>
              <w:t xml:space="preserve"> </w:t>
            </w:r>
            <w:r>
              <w:rPr>
                <w:sz w:val="20"/>
              </w:rPr>
              <w:t>жағдайының</w:t>
            </w:r>
            <w:r>
              <w:rPr>
                <w:spacing w:val="-11" w:percent="86"/>
                <w:sz w:val="20"/>
              </w:rPr>
              <w:t xml:space="preserve"> </w:t>
            </w:r>
            <w:r>
              <w:rPr>
                <w:spacing w:val="-2" w:percent="97"/>
                <w:sz w:val="20"/>
              </w:rPr>
              <w:t>ерекшелiктерi.</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1</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1379"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02"/>
              <w:spacing/>
              <w:jc w:val="both"/>
              <w:rPr>
                <w:sz w:val="20"/>
              </w:rPr>
            </w:pPr>
            <w:r>
              <w:rPr>
                <w:b/>
                <w:sz w:val="20"/>
              </w:rPr>
              <w:t xml:space="preserve">СЗ 13. Ерекше қорғалатын табиғи аумақтар жерлерінің құқықтық жағдайы. </w:t>
            </w:r>
            <w:r>
              <w:rPr>
                <w:sz w:val="20"/>
              </w:rPr>
              <w:t>Ерекше қорғалатын табиғи аумақ жерлерiнiң түciнiгi. Ерекше қорғалатын табиғи аумақтар жерлері туралы заңдар. Қopықтар ұлттық дендрологиялық және зоологиялық парктер, ботаникалық бақ, заказник, табиғат ескерткiштерi жерлерiнiң түciнігi, қорық жерлерiнiң</w:t>
            </w:r>
            <w:r>
              <w:rPr>
                <w:spacing w:val="27" w:percent="134"/>
                <w:sz w:val="20"/>
              </w:rPr>
              <w:t xml:space="preserve">  </w:t>
            </w:r>
            <w:r>
              <w:rPr>
                <w:sz w:val="20"/>
              </w:rPr>
              <w:t>құқықтық</w:t>
            </w:r>
            <w:r>
              <w:rPr>
                <w:spacing w:val="28" w:percent="135"/>
                <w:sz w:val="20"/>
              </w:rPr>
              <w:t xml:space="preserve">  </w:t>
            </w:r>
            <w:r>
              <w:rPr>
                <w:sz w:val="20"/>
              </w:rPr>
              <w:t>жағдайының</w:t>
            </w:r>
            <w:r>
              <w:rPr>
                <w:spacing w:val="28" w:percent="135"/>
                <w:sz w:val="20"/>
              </w:rPr>
              <w:t xml:space="preserve">  </w:t>
            </w:r>
            <w:r>
              <w:rPr>
                <w:sz w:val="20"/>
              </w:rPr>
              <w:t>ерекшелiктерi,</w:t>
            </w:r>
            <w:r>
              <w:rPr>
                <w:spacing w:val="28" w:percent="135"/>
                <w:sz w:val="20"/>
              </w:rPr>
              <w:t xml:space="preserve">  </w:t>
            </w:r>
            <w:r>
              <w:rPr>
                <w:sz w:val="20"/>
              </w:rPr>
              <w:t>ұлттық</w:t>
            </w:r>
            <w:r>
              <w:rPr>
                <w:spacing w:val="28" w:percent="135"/>
                <w:sz w:val="20"/>
              </w:rPr>
              <w:t xml:space="preserve">  </w:t>
            </w:r>
            <w:r>
              <w:rPr>
                <w:sz w:val="20"/>
              </w:rPr>
              <w:t>дендрологиялық</w:t>
            </w:r>
            <w:r>
              <w:rPr>
                <w:spacing w:val="28" w:percent="135"/>
                <w:sz w:val="20"/>
              </w:rPr>
              <w:t xml:space="preserve">  </w:t>
            </w:r>
            <w:r>
              <w:rPr>
                <w:spacing w:val="-4" w:percent="95"/>
                <w:sz w:val="20"/>
              </w:rPr>
              <w:t>және</w:t>
            </w:r>
            <w:r>
              <w:rPr>
                <w:sz w:val="20"/>
              </w:rPr>
            </w:r>
          </w:p>
          <w:p>
            <w:pPr>
              <w:pStyle w:val="para4"/>
              <w:ind w:left="107"/>
              <w:spacing w:line="209" w:lineRule="exact"/>
              <w:jc w:val="both"/>
              <w:rPr>
                <w:sz w:val="20"/>
              </w:rPr>
            </w:pPr>
            <w:r>
              <w:rPr>
                <w:sz w:val="20"/>
              </w:rPr>
              <w:t>зоологиялық</w:t>
            </w:r>
            <w:r>
              <w:rPr>
                <w:spacing w:val="-12" w:percent="85"/>
                <w:sz w:val="20"/>
              </w:rPr>
              <w:t xml:space="preserve"> </w:t>
            </w:r>
            <w:r>
              <w:rPr>
                <w:sz w:val="20"/>
              </w:rPr>
              <w:t>парктердiң</w:t>
            </w:r>
            <w:r>
              <w:rPr>
                <w:spacing w:val="-11" w:percent="86"/>
                <w:sz w:val="20"/>
              </w:rPr>
              <w:t xml:space="preserve"> </w:t>
            </w:r>
            <w:r>
              <w:rPr>
                <w:sz w:val="20"/>
              </w:rPr>
              <w:t>құқықтық</w:t>
            </w:r>
            <w:r>
              <w:rPr>
                <w:spacing w:val="-9" w:percent="89"/>
                <w:sz w:val="20"/>
              </w:rPr>
              <w:t xml:space="preserve"> </w:t>
            </w:r>
            <w:r>
              <w:rPr>
                <w:sz w:val="20"/>
              </w:rPr>
              <w:t>жағдайының</w:t>
            </w:r>
            <w:r>
              <w:rPr>
                <w:spacing w:val="-11" w:percent="86"/>
                <w:sz w:val="20"/>
              </w:rPr>
              <w:t xml:space="preserve"> </w:t>
            </w:r>
            <w:r>
              <w:rPr>
                <w:spacing w:val="-2" w:percent="97"/>
                <w:sz w:val="20"/>
              </w:rPr>
              <w:t>ерекшелiктерi.</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2</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jc w:val="center"/>
              <w:rPr>
                <w:spacing w:val="-10" w:percent="87"/>
                <w:sz w:val="20"/>
              </w:rPr>
            </w:pPr>
            <w:r>
              <w:rPr>
                <w:spacing w:val="-10" w:percent="87"/>
                <w:sz w:val="20"/>
              </w:rPr>
              <w:t>7</w:t>
            </w:r>
          </w:p>
        </w:tc>
      </w:tr>
      <w:tr>
        <w:trPr>
          <w:tblHeader w:val="0"/>
          <w:cantSplit w:val="0"/>
          <w:trHeight w:val="219"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r>
              <w:rPr>
                <w:b/>
              </w:rPr>
              <w:t>СОӨЖ</w:t>
            </w:r>
            <w:r>
              <w:rPr>
                <w:b/>
                <w:lang w:val="ru-ru"/>
              </w:rPr>
              <w:t xml:space="preserve"> 5. </w:t>
            </w:r>
            <w:r>
              <w:rPr>
                <w:b/>
              </w:rPr>
              <w:t>СӨЖ 4</w:t>
            </w:r>
            <w:r>
              <w:rPr>
                <w:b/>
                <w:bCs/>
              </w:rPr>
              <w:t xml:space="preserve"> </w:t>
            </w:r>
            <w:r>
              <w:t>орындау бойынша кеңестер</w:t>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jc w:val="center"/>
              <w:rPr>
                <w:spacing w:val="-10" w:percent="87"/>
                <w:sz w:val="20"/>
              </w:rPr>
            </w:pPr>
            <w:r>
              <w:rPr>
                <w:spacing w:val="-10" w:percent="87"/>
                <w:sz w:val="20"/>
              </w:rPr>
            </w:r>
          </w:p>
        </w:tc>
      </w:tr>
      <w:tr>
        <w:trPr>
          <w:tblHeader w:val="0"/>
          <w:cantSplit w:val="0"/>
          <w:trHeight w:val="460" w:hRule="atLeast"/>
        </w:trPr>
        <w:tc>
          <w:tcPr>
            <w:tcW w:w="1136"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
              <w:spacing/>
              <w:jc w:val="center"/>
              <w:rPr>
                <w:sz w:val="20"/>
              </w:rPr>
            </w:pPr>
            <w:r>
              <w:rPr>
                <w:spacing w:val="-5" w:percent="94"/>
                <w:sz w:val="20"/>
              </w:rPr>
              <w:t>14</w:t>
            </w:r>
            <w:r>
              <w:rPr>
                <w:sz w:val="20"/>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spacing w:line="229" w:lineRule="exact"/>
              <w:rPr>
                <w:b/>
                <w:sz w:val="20"/>
              </w:rPr>
            </w:pPr>
            <w:r>
              <w:rPr>
                <w:b/>
                <w:sz w:val="20"/>
              </w:rPr>
              <w:t>Д</w:t>
            </w:r>
            <w:r>
              <w:rPr>
                <w:b/>
                <w:spacing w:val="-5" w:percent="94"/>
                <w:sz w:val="20"/>
              </w:rPr>
              <w:t xml:space="preserve"> </w:t>
            </w:r>
            <w:r>
              <w:rPr>
                <w:b/>
                <w:sz w:val="20"/>
              </w:rPr>
              <w:t>14.</w:t>
            </w:r>
            <w:r>
              <w:rPr>
                <w:b/>
                <w:spacing w:val="-4" w:percent="95"/>
                <w:sz w:val="20"/>
              </w:rPr>
              <w:t xml:space="preserve"> </w:t>
            </w:r>
            <w:r>
              <w:rPr>
                <w:b/>
                <w:sz w:val="20"/>
              </w:rPr>
              <w:t>Орман</w:t>
            </w:r>
            <w:r>
              <w:rPr>
                <w:b/>
                <w:spacing w:val="-4" w:percent="95"/>
                <w:sz w:val="20"/>
              </w:rPr>
              <w:t xml:space="preserve"> </w:t>
            </w:r>
            <w:r>
              <w:rPr>
                <w:b/>
                <w:sz w:val="20"/>
              </w:rPr>
              <w:t>қорының,</w:t>
            </w:r>
            <w:r>
              <w:rPr>
                <w:b/>
                <w:spacing w:val="-4" w:percent="95"/>
                <w:sz w:val="20"/>
              </w:rPr>
              <w:t xml:space="preserve"> </w:t>
            </w:r>
            <w:r>
              <w:rPr>
                <w:b/>
                <w:sz w:val="20"/>
              </w:rPr>
              <w:t>су</w:t>
            </w:r>
            <w:r>
              <w:rPr>
                <w:b/>
                <w:spacing w:val="-5" w:percent="94"/>
                <w:sz w:val="20"/>
              </w:rPr>
              <w:t xml:space="preserve"> </w:t>
            </w:r>
            <w:r>
              <w:rPr>
                <w:b/>
                <w:sz w:val="20"/>
              </w:rPr>
              <w:t>қорының</w:t>
            </w:r>
            <w:r>
              <w:rPr>
                <w:b/>
                <w:spacing w:val="-4" w:percent="95"/>
                <w:sz w:val="20"/>
              </w:rPr>
              <w:t xml:space="preserve"> </w:t>
            </w:r>
            <w:r>
              <w:rPr>
                <w:b/>
                <w:sz w:val="20"/>
              </w:rPr>
              <w:t>және</w:t>
            </w:r>
            <w:r>
              <w:rPr>
                <w:b/>
                <w:spacing w:val="-4" w:percent="95"/>
                <w:sz w:val="20"/>
              </w:rPr>
              <w:t xml:space="preserve"> </w:t>
            </w:r>
            <w:r>
              <w:rPr>
                <w:b/>
                <w:sz w:val="20"/>
              </w:rPr>
              <w:t>босалқы</w:t>
            </w:r>
            <w:r>
              <w:rPr>
                <w:b/>
                <w:spacing w:val="-3" w:percent="97"/>
                <w:sz w:val="20"/>
              </w:rPr>
              <w:t xml:space="preserve"> </w:t>
            </w:r>
            <w:r>
              <w:rPr>
                <w:b/>
                <w:sz w:val="20"/>
              </w:rPr>
              <w:t>жерлердің</w:t>
            </w:r>
            <w:r>
              <w:rPr>
                <w:b/>
                <w:spacing w:val="-5" w:percent="94"/>
                <w:sz w:val="20"/>
              </w:rPr>
              <w:t xml:space="preserve"> </w:t>
            </w:r>
            <w:r>
              <w:rPr>
                <w:b/>
                <w:sz w:val="20"/>
              </w:rPr>
              <w:t>құқықтық</w:t>
            </w:r>
            <w:r>
              <w:rPr>
                <w:b/>
                <w:spacing w:val="-3" w:percent="97"/>
                <w:sz w:val="20"/>
              </w:rPr>
              <w:t xml:space="preserve"> </w:t>
            </w:r>
            <w:r>
              <w:rPr>
                <w:b/>
                <w:spacing w:val="-2" w:percent="98"/>
                <w:sz w:val="20"/>
              </w:rPr>
              <w:t>жағдайы.</w:t>
            </w:r>
            <w:r>
              <w:rPr>
                <w:b/>
                <w:sz w:val="20"/>
              </w:rPr>
            </w:r>
          </w:p>
          <w:p>
            <w:pPr>
              <w:pStyle w:val="para4"/>
              <w:ind w:left="107"/>
              <w:spacing w:line="211" w:lineRule="exact"/>
              <w:rPr>
                <w:sz w:val="20"/>
              </w:rPr>
            </w:pPr>
            <w:r>
              <w:rPr>
                <w:sz w:val="20"/>
              </w:rPr>
              <w:t>Орман</w:t>
            </w:r>
            <w:r>
              <w:rPr>
                <w:spacing w:val="32" w:percent="140"/>
                <w:sz w:val="20"/>
              </w:rPr>
              <w:t xml:space="preserve">  </w:t>
            </w:r>
            <w:r>
              <w:rPr>
                <w:sz w:val="20"/>
              </w:rPr>
              <w:t>қоры</w:t>
            </w:r>
            <w:r>
              <w:rPr>
                <w:spacing w:val="33" w:percent="141"/>
                <w:sz w:val="20"/>
              </w:rPr>
              <w:t xml:space="preserve">  </w:t>
            </w:r>
            <w:r>
              <w:rPr>
                <w:sz w:val="20"/>
              </w:rPr>
              <w:t>жерлерiнiң</w:t>
            </w:r>
            <w:r>
              <w:rPr>
                <w:spacing w:val="33" w:percent="141"/>
                <w:sz w:val="20"/>
              </w:rPr>
              <w:t xml:space="preserve">  </w:t>
            </w:r>
            <w:r>
              <w:rPr>
                <w:sz w:val="20"/>
              </w:rPr>
              <w:t>түciнiгi,</w:t>
            </w:r>
            <w:r>
              <w:rPr>
                <w:spacing w:val="33" w:percent="141"/>
                <w:sz w:val="20"/>
              </w:rPr>
              <w:t xml:space="preserve">  </w:t>
            </w:r>
            <w:r>
              <w:rPr>
                <w:sz w:val="20"/>
              </w:rPr>
              <w:t>құрамы.</w:t>
            </w:r>
            <w:r>
              <w:rPr>
                <w:spacing w:val="33" w:percent="141"/>
                <w:sz w:val="20"/>
              </w:rPr>
              <w:t xml:space="preserve">  </w:t>
            </w:r>
            <w:r>
              <w:rPr>
                <w:sz w:val="20"/>
              </w:rPr>
              <w:t>Орман</w:t>
            </w:r>
            <w:r>
              <w:rPr>
                <w:spacing w:val="32" w:percent="140"/>
                <w:sz w:val="20"/>
              </w:rPr>
              <w:t xml:space="preserve">  </w:t>
            </w:r>
            <w:r>
              <w:rPr>
                <w:sz w:val="20"/>
              </w:rPr>
              <w:t>қоры</w:t>
            </w:r>
            <w:r>
              <w:rPr>
                <w:spacing w:val="33" w:percent="141"/>
                <w:sz w:val="20"/>
              </w:rPr>
              <w:t xml:space="preserve">  </w:t>
            </w:r>
            <w:r>
              <w:rPr>
                <w:sz w:val="20"/>
              </w:rPr>
              <w:t>жерлерiн</w:t>
            </w:r>
            <w:r>
              <w:rPr>
                <w:spacing w:val="33" w:percent="141"/>
                <w:sz w:val="20"/>
              </w:rPr>
              <w:t xml:space="preserve">  </w:t>
            </w:r>
            <w:r>
              <w:rPr>
                <w:spacing w:val="-2" w:percent="97"/>
                <w:sz w:val="20"/>
              </w:rPr>
              <w:t>басқарудың</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1</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bl>
    <w:p>
      <w:pPr>
        <w:sectPr>
          <w:footnotePr>
            <w:pos w:val="pageBottom"/>
            <w:numFmt w:val="decimal"/>
            <w:numStart w:val="1"/>
            <w:numRestart w:val="continuous"/>
          </w:footnotePr>
          <w:endnotePr>
            <w:pos w:val="docEnd"/>
            <w:numFmt w:val="lowerRoman"/>
            <w:numStart w:val="1"/>
            <w:numRestart w:val="continuous"/>
          </w:endnotePr>
          <w:type w:val="continuous"/>
          <w:pgSz w:h="16840" w:w="11910"/>
          <w:pgMar w:left="708" w:top="480" w:right="283" w:bottom="1206"/>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tbl>
      <w:tblPr>
        <w:tblStyle w:val="TableNormal"/>
        <w:name w:val="Таблица7"/>
        <w:tabOrder w:val="0"/>
        <w:jc w:val="left"/>
        <w:tblInd w:w="146" w:type="dxa"/>
        <w:tblW w:w="10514" w:type="dxa"/>
        <w:tblLook w:val="01E0" w:firstRow="1" w:lastRow="1" w:firstColumn="1" w:lastColumn="1" w:noHBand="0" w:noVBand="0"/>
      </w:tblPr>
      <w:tblGrid>
        <w:gridCol w:w="1136"/>
        <w:gridCol w:w="7790"/>
        <w:gridCol w:w="860"/>
        <w:gridCol w:w="728"/>
      </w:tblGrid>
      <w:tr>
        <w:trPr>
          <w:tblHeader w:val="0"/>
          <w:cantSplit w:val="0"/>
          <w:trHeight w:val="1149" w:hRule="atLeast"/>
        </w:trPr>
        <w:tc>
          <w:tcPr>
            <w:tcW w:w="1136"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92"/>
              <w:spacing/>
              <w:jc w:val="both"/>
              <w:tabs defTabSz="720">
                <w:tab w:val="left" w:pos="5227" w:leader="none"/>
              </w:tabs>
              <w:rPr>
                <w:sz w:val="20"/>
              </w:rPr>
            </w:pPr>
            <w:r>
              <w:rPr>
                <w:sz w:val="20"/>
              </w:rPr>
              <w:t>ерекшелiктерi.</w:t>
            </w:r>
            <w:r>
              <w:rPr>
                <w:spacing w:val="40" w:percent="150"/>
                <w:sz w:val="20"/>
              </w:rPr>
              <w:t xml:space="preserve"> </w:t>
            </w:r>
            <w:r>
              <w:rPr>
                <w:sz w:val="20"/>
              </w:rPr>
              <w:t>Орман</w:t>
            </w:r>
            <w:r>
              <w:rPr>
                <w:spacing w:val="40" w:percent="150"/>
                <w:sz w:val="20"/>
              </w:rPr>
              <w:t xml:space="preserve"> </w:t>
            </w:r>
            <w:r>
              <w:rPr>
                <w:sz w:val="20"/>
              </w:rPr>
              <w:t>қоры</w:t>
            </w:r>
            <w:r>
              <w:rPr>
                <w:spacing w:val="40" w:percent="150"/>
                <w:sz w:val="20"/>
              </w:rPr>
              <w:t xml:space="preserve"> </w:t>
            </w:r>
            <w:r>
              <w:rPr>
                <w:sz w:val="20"/>
              </w:rPr>
              <w:t>жерлерiн</w:t>
            </w:r>
            <w:r>
              <w:rPr>
                <w:spacing w:val="40" w:percent="150"/>
                <w:sz w:val="20"/>
              </w:rPr>
              <w:t xml:space="preserve"> </w:t>
            </w:r>
            <w:r>
              <w:rPr>
                <w:sz w:val="20"/>
              </w:rPr>
              <w:t>уақытша</w:t>
            </w:r>
            <w:r>
              <w:rPr>
                <w:spacing w:val="40" w:percent="150"/>
                <w:sz w:val="20"/>
              </w:rPr>
              <w:t xml:space="preserve"> </w:t>
            </w:r>
            <w:r>
              <w:rPr>
                <w:sz w:val="20"/>
              </w:rPr>
              <w:t>ауыл</w:t>
              <w:tab/>
              <w:t>шаруашылығы</w:t>
            </w:r>
            <w:r>
              <w:rPr>
                <w:spacing w:val="-10" w:percent="87"/>
                <w:sz w:val="20"/>
              </w:rPr>
              <w:t xml:space="preserve"> </w:t>
            </w:r>
            <w:r>
              <w:rPr>
                <w:sz w:val="20"/>
              </w:rPr>
              <w:t>мақсатында пайдаланудың</w:t>
            </w:r>
            <w:r>
              <w:rPr>
                <w:spacing w:val="-13" w:percent="84"/>
                <w:sz w:val="20"/>
              </w:rPr>
              <w:t xml:space="preserve"> </w:t>
            </w:r>
            <w:r>
              <w:rPr>
                <w:sz w:val="20"/>
              </w:rPr>
              <w:t>тәртiбі</w:t>
            </w:r>
            <w:r>
              <w:rPr>
                <w:spacing w:val="-12" w:percent="85"/>
                <w:sz w:val="20"/>
              </w:rPr>
              <w:t xml:space="preserve"> </w:t>
            </w:r>
            <w:r>
              <w:rPr>
                <w:sz w:val="20"/>
              </w:rPr>
              <w:t>мен</w:t>
            </w:r>
            <w:r>
              <w:rPr>
                <w:spacing w:val="-13" w:percent="84"/>
                <w:sz w:val="20"/>
              </w:rPr>
              <w:t xml:space="preserve"> </w:t>
            </w:r>
            <w:r>
              <w:rPr>
                <w:sz w:val="20"/>
              </w:rPr>
              <w:t>жағдайлары.</w:t>
            </w:r>
            <w:r>
              <w:rPr>
                <w:spacing w:val="-12" w:percent="85"/>
                <w:sz w:val="20"/>
              </w:rPr>
              <w:t xml:space="preserve"> </w:t>
            </w:r>
            <w:r>
              <w:rPr>
                <w:sz w:val="20"/>
              </w:rPr>
              <w:t>Орман</w:t>
            </w:r>
            <w:r>
              <w:rPr>
                <w:spacing w:val="-13" w:percent="84"/>
                <w:sz w:val="20"/>
              </w:rPr>
              <w:t xml:space="preserve"> </w:t>
            </w:r>
            <w:r>
              <w:rPr>
                <w:sz w:val="20"/>
              </w:rPr>
              <w:t>қоры</w:t>
            </w:r>
            <w:r>
              <w:rPr>
                <w:spacing w:val="-12" w:percent="85"/>
                <w:sz w:val="20"/>
              </w:rPr>
              <w:t xml:space="preserve"> </w:t>
            </w:r>
            <w:r>
              <w:rPr>
                <w:sz w:val="20"/>
              </w:rPr>
              <w:t>жерлерiн</w:t>
            </w:r>
            <w:r>
              <w:rPr>
                <w:spacing w:val="-13" w:percent="84"/>
                <w:sz w:val="20"/>
              </w:rPr>
              <w:t xml:space="preserve"> </w:t>
            </w:r>
            <w:r>
              <w:rPr>
                <w:sz w:val="20"/>
              </w:rPr>
              <w:t>алып</w:t>
            </w:r>
            <w:r>
              <w:rPr>
                <w:spacing w:val="-12" w:percent="85"/>
                <w:sz w:val="20"/>
              </w:rPr>
              <w:t xml:space="preserve"> </w:t>
            </w:r>
            <w:r>
              <w:rPr>
                <w:sz w:val="20"/>
              </w:rPr>
              <w:t>қою</w:t>
            </w:r>
            <w:r>
              <w:rPr>
                <w:spacing w:val="-13" w:percent="84"/>
                <w:sz w:val="20"/>
              </w:rPr>
              <w:t xml:space="preserve"> </w:t>
            </w:r>
            <w:r>
              <w:rPr>
                <w:sz w:val="20"/>
              </w:rPr>
              <w:t>тәртiбi.</w:t>
            </w:r>
            <w:r>
              <w:rPr>
                <w:spacing w:val="-12" w:percent="85"/>
                <w:sz w:val="20"/>
              </w:rPr>
              <w:t xml:space="preserve"> </w:t>
            </w:r>
            <w:r>
              <w:rPr>
                <w:sz w:val="20"/>
              </w:rPr>
              <w:t>Су</w:t>
            </w:r>
            <w:r>
              <w:rPr>
                <w:spacing w:val="-13" w:percent="84"/>
                <w:sz w:val="20"/>
              </w:rPr>
              <w:t xml:space="preserve"> </w:t>
            </w:r>
            <w:r>
              <w:rPr>
                <w:sz w:val="20"/>
              </w:rPr>
              <w:t>қоры жерлерiнiң түciнiгi, түрлерi, олардың құқықтық жағдайы. Жағалаудағы жерлердiң құқықтық</w:t>
            </w:r>
            <w:r>
              <w:rPr>
                <w:spacing w:val="63" w:percent="179"/>
                <w:sz w:val="20"/>
              </w:rPr>
              <w:t xml:space="preserve"> </w:t>
            </w:r>
            <w:r>
              <w:rPr>
                <w:sz w:val="20"/>
              </w:rPr>
              <w:t>жағдайы.</w:t>
            </w:r>
            <w:r>
              <w:rPr>
                <w:spacing w:val="62" w:percent="178"/>
                <w:sz w:val="20"/>
              </w:rPr>
              <w:t xml:space="preserve"> </w:t>
            </w:r>
            <w:r>
              <w:rPr>
                <w:sz w:val="20"/>
              </w:rPr>
              <w:t>Арнайы</w:t>
            </w:r>
            <w:r>
              <w:rPr>
                <w:spacing w:val="62" w:percent="178"/>
                <w:sz w:val="20"/>
              </w:rPr>
              <w:t xml:space="preserve"> </w:t>
            </w:r>
            <w:r>
              <w:rPr>
                <w:sz w:val="20"/>
              </w:rPr>
              <w:t>және</w:t>
            </w:r>
            <w:r>
              <w:rPr>
                <w:spacing w:val="65" w:percent="181"/>
                <w:sz w:val="20"/>
              </w:rPr>
              <w:t xml:space="preserve"> </w:t>
            </w:r>
            <w:r>
              <w:rPr>
                <w:sz w:val="20"/>
              </w:rPr>
              <w:t>қорғалатын</w:t>
            </w:r>
            <w:r>
              <w:rPr>
                <w:spacing w:val="60" w:percent="175"/>
                <w:sz w:val="20"/>
              </w:rPr>
              <w:t xml:space="preserve"> </w:t>
            </w:r>
            <w:r>
              <w:rPr>
                <w:sz w:val="20"/>
              </w:rPr>
              <w:t>аумақтардағы</w:t>
            </w:r>
            <w:r>
              <w:rPr>
                <w:spacing w:val="62" w:percent="178"/>
                <w:sz w:val="20"/>
              </w:rPr>
              <w:t xml:space="preserve"> </w:t>
            </w:r>
            <w:r>
              <w:rPr>
                <w:sz w:val="20"/>
              </w:rPr>
              <w:t>жерлердiң</w:t>
            </w:r>
            <w:r>
              <w:rPr>
                <w:spacing w:val="64" w:percent="180"/>
                <w:sz w:val="20"/>
              </w:rPr>
              <w:t xml:space="preserve"> </w:t>
            </w:r>
            <w:r>
              <w:rPr>
                <w:spacing w:val="-2" w:percent="97"/>
                <w:sz w:val="20"/>
              </w:rPr>
              <w:t>құқықтық</w:t>
            </w:r>
            <w:r>
              <w:rPr>
                <w:sz w:val="20"/>
              </w:rPr>
            </w:r>
          </w:p>
          <w:p>
            <w:pPr>
              <w:pStyle w:val="para4"/>
              <w:ind w:left="107"/>
              <w:spacing w:line="209" w:lineRule="exact"/>
              <w:rPr>
                <w:sz w:val="20"/>
              </w:rPr>
            </w:pPr>
            <w:r>
              <w:rPr>
                <w:spacing w:val="-2" w:percent="97"/>
                <w:sz w:val="20"/>
              </w:rPr>
              <w:t>жағдайы.</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1380"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98"/>
              <w:spacing/>
              <w:jc w:val="both"/>
              <w:rPr>
                <w:sz w:val="20"/>
              </w:rPr>
            </w:pPr>
            <w:r>
              <w:rPr>
                <w:b/>
                <w:sz w:val="20"/>
              </w:rPr>
              <w:t xml:space="preserve">СС 14. </w:t>
            </w:r>
            <w:r>
              <w:rPr>
                <w:sz w:val="20"/>
              </w:rPr>
              <w:t xml:space="preserve">Орман қоры жерлерiнiң түciнiгi, құрамы. Орман қоры жерлерiн басқарудың ерекшелiктерi. Орман қоры жерлерiн уақытша ауыл шаруашылығы мақсатында </w:t>
            </w:r>
            <w:r>
              <w:rPr>
                <w:spacing w:val="-2" w:percent="97"/>
                <w:sz w:val="20"/>
              </w:rPr>
              <w:t>пайдаланудың тәртiбі</w:t>
            </w:r>
            <w:r>
              <w:rPr>
                <w:spacing w:val="-3" w:percent="96"/>
                <w:sz w:val="20"/>
              </w:rPr>
              <w:t xml:space="preserve"> </w:t>
            </w:r>
            <w:r>
              <w:rPr>
                <w:spacing w:val="-2" w:percent="97"/>
                <w:sz w:val="20"/>
              </w:rPr>
              <w:t>мен</w:t>
            </w:r>
            <w:r>
              <w:rPr>
                <w:spacing w:val="-5" w:percent="94"/>
                <w:sz w:val="20"/>
              </w:rPr>
              <w:t xml:space="preserve"> </w:t>
            </w:r>
            <w:r>
              <w:rPr>
                <w:spacing w:val="-2" w:percent="97"/>
                <w:sz w:val="20"/>
              </w:rPr>
              <w:t>жағдайлары. Орман</w:t>
            </w:r>
            <w:r>
              <w:rPr>
                <w:spacing w:val="-5" w:percent="94"/>
                <w:sz w:val="20"/>
              </w:rPr>
              <w:t xml:space="preserve"> </w:t>
            </w:r>
            <w:r>
              <w:rPr>
                <w:spacing w:val="-2" w:percent="97"/>
                <w:sz w:val="20"/>
              </w:rPr>
              <w:t>қоры</w:t>
            </w:r>
            <w:r>
              <w:rPr>
                <w:spacing w:val="-3" w:percent="96"/>
                <w:sz w:val="20"/>
              </w:rPr>
              <w:t xml:space="preserve"> </w:t>
            </w:r>
            <w:r>
              <w:rPr>
                <w:spacing w:val="-2" w:percent="97"/>
                <w:sz w:val="20"/>
              </w:rPr>
              <w:t>жерлерiн</w:t>
            </w:r>
            <w:r>
              <w:rPr>
                <w:spacing w:val="-5" w:percent="94"/>
                <w:sz w:val="20"/>
              </w:rPr>
              <w:t xml:space="preserve"> </w:t>
            </w:r>
            <w:r>
              <w:rPr>
                <w:spacing w:val="-2" w:percent="97"/>
                <w:sz w:val="20"/>
              </w:rPr>
              <w:t>алып қою</w:t>
            </w:r>
            <w:r>
              <w:rPr>
                <w:spacing w:val="-3" w:percent="96"/>
                <w:sz w:val="20"/>
              </w:rPr>
              <w:t xml:space="preserve"> </w:t>
            </w:r>
            <w:r>
              <w:rPr>
                <w:spacing w:val="-2" w:percent="97"/>
                <w:sz w:val="20"/>
              </w:rPr>
              <w:t>тәртiбi.</w:t>
            </w:r>
            <w:r>
              <w:rPr>
                <w:spacing w:val="-3" w:percent="96"/>
                <w:sz w:val="20"/>
              </w:rPr>
              <w:t xml:space="preserve"> </w:t>
            </w:r>
            <w:r>
              <w:rPr>
                <w:spacing w:val="-2" w:percent="97"/>
                <w:sz w:val="20"/>
              </w:rPr>
              <w:t xml:space="preserve">Су қоры </w:t>
            </w:r>
            <w:r>
              <w:rPr>
                <w:sz w:val="20"/>
              </w:rPr>
              <w:t>жерлерiнiң түciнiгi, түрлерi, олардың құқықтық жағдайы. Жағалаудағы жерлердiң құқықтық</w:t>
            </w:r>
            <w:r>
              <w:rPr>
                <w:spacing w:val="63" w:percent="179"/>
                <w:sz w:val="20"/>
              </w:rPr>
              <w:t xml:space="preserve"> </w:t>
            </w:r>
            <w:r>
              <w:rPr>
                <w:sz w:val="20"/>
              </w:rPr>
              <w:t>жағдайы.</w:t>
            </w:r>
            <w:r>
              <w:rPr>
                <w:spacing w:val="62" w:percent="178"/>
                <w:sz w:val="20"/>
              </w:rPr>
              <w:t xml:space="preserve"> </w:t>
            </w:r>
            <w:r>
              <w:rPr>
                <w:sz w:val="20"/>
              </w:rPr>
              <w:t>Арнайы</w:t>
            </w:r>
            <w:r>
              <w:rPr>
                <w:spacing w:val="62" w:percent="178"/>
                <w:sz w:val="20"/>
              </w:rPr>
              <w:t xml:space="preserve"> </w:t>
            </w:r>
            <w:r>
              <w:rPr>
                <w:sz w:val="20"/>
              </w:rPr>
              <w:t>және</w:t>
            </w:r>
            <w:r>
              <w:rPr>
                <w:spacing w:val="65" w:percent="181"/>
                <w:sz w:val="20"/>
              </w:rPr>
              <w:t xml:space="preserve"> </w:t>
            </w:r>
            <w:r>
              <w:rPr>
                <w:sz w:val="20"/>
              </w:rPr>
              <w:t>қорғалатын</w:t>
            </w:r>
            <w:r>
              <w:rPr>
                <w:spacing w:val="60" w:percent="175"/>
                <w:sz w:val="20"/>
              </w:rPr>
              <w:t xml:space="preserve"> </w:t>
            </w:r>
            <w:r>
              <w:rPr>
                <w:sz w:val="20"/>
              </w:rPr>
              <w:t>аумақтардағы</w:t>
            </w:r>
            <w:r>
              <w:rPr>
                <w:spacing w:val="62" w:percent="178"/>
                <w:sz w:val="20"/>
              </w:rPr>
              <w:t xml:space="preserve"> </w:t>
            </w:r>
            <w:r>
              <w:rPr>
                <w:sz w:val="20"/>
              </w:rPr>
              <w:t>жерлердiң</w:t>
            </w:r>
            <w:r>
              <w:rPr>
                <w:spacing w:val="64" w:percent="180"/>
                <w:sz w:val="20"/>
              </w:rPr>
              <w:t xml:space="preserve"> </w:t>
            </w:r>
            <w:r>
              <w:rPr>
                <w:spacing w:val="-2" w:percent="97"/>
                <w:sz w:val="20"/>
              </w:rPr>
              <w:t>құқықтық</w:t>
            </w:r>
            <w:r>
              <w:rPr>
                <w:sz w:val="20"/>
              </w:rPr>
            </w:r>
          </w:p>
          <w:p>
            <w:pPr>
              <w:pStyle w:val="para4"/>
              <w:ind w:left="107"/>
              <w:spacing w:line="209" w:lineRule="exact"/>
              <w:rPr>
                <w:sz w:val="20"/>
              </w:rPr>
            </w:pPr>
            <w:r>
              <w:rPr>
                <w:spacing w:val="-2" w:percent="97"/>
                <w:sz w:val="20"/>
              </w:rPr>
              <w:t>жағдайы.</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2</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jc w:val="center"/>
              <w:rPr>
                <w:spacing w:val="-10" w:percent="87"/>
                <w:sz w:val="20"/>
              </w:rPr>
            </w:pPr>
            <w:r>
              <w:rPr>
                <w:spacing w:val="-10" w:percent="87"/>
                <w:sz w:val="20"/>
              </w:rPr>
              <w:t>7</w:t>
            </w:r>
          </w:p>
        </w:tc>
      </w:tr>
      <w:tr>
        <w:trPr>
          <w:tblHeader w:val="0"/>
          <w:cantSplit w:val="0"/>
          <w:trHeight w:val="270"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spacing w:line="230" w:lineRule="atLeast"/>
              <w:rPr>
                <w:b/>
                <w:bCs/>
                <w:sz w:val="20"/>
                <w:szCs w:val="20"/>
              </w:rPr>
            </w:pPr>
            <w:r>
              <w:rPr>
                <w:b/>
                <w:sz w:val="20"/>
              </w:rPr>
              <w:t>СӨЖ</w:t>
            </w:r>
            <w:r>
              <w:rPr>
                <w:b/>
                <w:spacing w:val="-4" w:percent="95"/>
                <w:sz w:val="20"/>
              </w:rPr>
              <w:t xml:space="preserve"> </w:t>
            </w:r>
            <w:r>
              <w:rPr>
                <w:b/>
                <w:sz w:val="20"/>
              </w:rPr>
              <w:t>4.</w:t>
            </w:r>
            <w:r>
              <w:rPr>
                <w:b/>
                <w:spacing w:val="40" w:percent="147"/>
                <w:sz w:val="20"/>
              </w:rPr>
              <w:t xml:space="preserve"> </w:t>
            </w:r>
            <w:r>
              <w:rPr>
                <w:sz w:val="20"/>
                <w:szCs w:val="20"/>
              </w:rPr>
              <w:t>«Қазақстан</w:t>
            </w:r>
            <w:r>
              <w:rPr>
                <w:spacing w:val="-10" w:percent="87"/>
                <w:sz w:val="20"/>
                <w:szCs w:val="20"/>
              </w:rPr>
              <w:t xml:space="preserve"> </w:t>
            </w:r>
            <w:r>
              <w:rPr>
                <w:sz w:val="20"/>
                <w:szCs w:val="20"/>
              </w:rPr>
              <w:t>Республикасындағы</w:t>
            </w:r>
            <w:r>
              <w:rPr>
                <w:spacing w:val="-10" w:percent="88"/>
                <w:sz w:val="20"/>
                <w:szCs w:val="20"/>
              </w:rPr>
              <w:t xml:space="preserve"> </w:t>
            </w:r>
            <w:r>
              <w:rPr>
                <w:sz w:val="20"/>
                <w:szCs w:val="20"/>
              </w:rPr>
              <w:t>жер</w:t>
            </w:r>
            <w:r>
              <w:rPr>
                <w:spacing w:val="-10" w:percent="87"/>
                <w:sz w:val="20"/>
                <w:szCs w:val="20"/>
              </w:rPr>
              <w:t xml:space="preserve"> </w:t>
            </w:r>
            <w:r>
              <w:rPr>
                <w:sz w:val="20"/>
                <w:szCs w:val="20"/>
              </w:rPr>
              <w:t>құқықтық</w:t>
            </w:r>
            <w:r>
              <w:rPr>
                <w:spacing w:val="-10" w:percent="88"/>
                <w:sz w:val="20"/>
                <w:szCs w:val="20"/>
              </w:rPr>
              <w:t xml:space="preserve"> </w:t>
            </w:r>
            <w:r>
              <w:rPr>
                <w:sz w:val="20"/>
                <w:szCs w:val="20"/>
              </w:rPr>
              <w:t>қатынастары</w:t>
            </w:r>
            <w:r>
              <w:rPr>
                <w:spacing w:val="-10" w:percent="88"/>
                <w:sz w:val="20"/>
                <w:szCs w:val="20"/>
              </w:rPr>
              <w:t xml:space="preserve"> </w:t>
            </w:r>
            <w:r>
              <w:rPr>
                <w:sz w:val="20"/>
                <w:szCs w:val="20"/>
              </w:rPr>
              <w:t>саласындағы</w:t>
            </w:r>
            <w:r>
              <w:rPr>
                <w:spacing w:val="-10" w:percent="88"/>
                <w:sz w:val="20"/>
                <w:szCs w:val="20"/>
              </w:rPr>
              <w:t xml:space="preserve"> </w:t>
            </w:r>
            <w:r>
              <w:rPr>
                <w:sz w:val="20"/>
                <w:szCs w:val="20"/>
              </w:rPr>
              <w:t>халықаралық</w:t>
            </w:r>
            <w:r>
              <w:rPr>
                <w:spacing w:val="-10" w:percent="88"/>
                <w:sz w:val="20"/>
                <w:szCs w:val="20"/>
              </w:rPr>
              <w:t xml:space="preserve"> </w:t>
            </w:r>
            <w:r>
              <w:rPr>
                <w:sz w:val="20"/>
                <w:szCs w:val="20"/>
              </w:rPr>
              <w:t>ынтымақтастық»</w:t>
            </w:r>
            <w:r>
              <w:rPr>
                <w:spacing w:val="-10" w:percent="88"/>
                <w:sz w:val="20"/>
                <w:szCs w:val="20"/>
              </w:rPr>
              <w:t xml:space="preserve"> </w:t>
            </w:r>
            <w:r>
              <w:rPr>
                <w:sz w:val="20"/>
                <w:szCs w:val="20"/>
              </w:rPr>
              <w:t>жазбаша</w:t>
            </w:r>
            <w:r>
              <w:rPr>
                <w:spacing w:val="-8" w:percent="90"/>
                <w:sz w:val="20"/>
                <w:szCs w:val="20"/>
              </w:rPr>
              <w:t xml:space="preserve"> </w:t>
            </w:r>
            <w:r>
              <w:rPr>
                <w:sz w:val="20"/>
                <w:szCs w:val="20"/>
              </w:rPr>
              <w:t>тапсырмасы</w:t>
            </w:r>
            <w:r>
              <w:rPr>
                <w:b/>
                <w:bCs/>
                <w:sz w:val="20"/>
                <w:szCs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spacing/>
              <w:jc w:val="center"/>
              <w:rPr>
                <w:spacing w:val="-5" w:percent="94"/>
                <w:sz w:val="20"/>
              </w:rPr>
            </w:pPr>
            <w:r>
              <w:rPr>
                <w:spacing w:val="-5" w:percent="94"/>
                <w:sz w:val="20"/>
              </w:rPr>
              <w:t>25</w:t>
            </w:r>
          </w:p>
        </w:tc>
      </w:tr>
      <w:tr>
        <w:trPr>
          <w:tblHeader w:val="0"/>
          <w:cantSplit w:val="0"/>
          <w:trHeight w:val="1151" w:hRule="atLeast"/>
        </w:trPr>
        <w:tc>
          <w:tcPr>
            <w:tcW w:w="1136" w:type="dxa"/>
            <w:vMerge w:val="restart"/>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2"/>
              <w:spacing/>
              <w:jc w:val="center"/>
              <w:rPr>
                <w:b/>
                <w:sz w:val="20"/>
              </w:rPr>
            </w:pPr>
            <w:r>
              <w:rPr>
                <w:b/>
                <w:spacing w:val="-5" w:percent="94"/>
                <w:sz w:val="20"/>
              </w:rPr>
              <w:t>15</w:t>
            </w:r>
            <w:r>
              <w:rPr>
                <w:b/>
                <w:sz w:val="20"/>
              </w:rPr>
            </w: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93"/>
              <w:spacing w:before="2"/>
              <w:jc w:val="both"/>
              <w:rPr>
                <w:sz w:val="20"/>
              </w:rPr>
            </w:pPr>
            <w:r>
              <w:rPr>
                <w:b/>
                <w:sz w:val="20"/>
              </w:rPr>
              <w:t xml:space="preserve">Д 15. </w:t>
            </w:r>
            <w:r>
              <w:rPr>
                <w:sz w:val="20"/>
              </w:rPr>
              <w:t>Жер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w:t>
            </w:r>
            <w:r>
              <w:rPr>
                <w:spacing w:val="-11" w:percent="86"/>
                <w:sz w:val="20"/>
              </w:rPr>
              <w:t xml:space="preserve"> </w:t>
            </w:r>
            <w:r>
              <w:rPr>
                <w:sz w:val="20"/>
              </w:rPr>
              <w:t>қоршаған</w:t>
            </w:r>
            <w:r>
              <w:rPr>
                <w:spacing w:val="-12" w:percent="85"/>
                <w:sz w:val="20"/>
              </w:rPr>
              <w:t xml:space="preserve"> </w:t>
            </w:r>
            <w:r>
              <w:rPr>
                <w:sz w:val="20"/>
              </w:rPr>
              <w:t>ортаны</w:t>
            </w:r>
            <w:r>
              <w:rPr>
                <w:spacing w:val="-11" w:percent="86"/>
                <w:sz w:val="20"/>
              </w:rPr>
              <w:t xml:space="preserve"> </w:t>
            </w:r>
            <w:r>
              <w:rPr>
                <w:sz w:val="20"/>
              </w:rPr>
              <w:t>қорғау</w:t>
            </w:r>
            <w:r>
              <w:rPr>
                <w:spacing w:val="-9" w:percent="89"/>
                <w:sz w:val="20"/>
              </w:rPr>
              <w:t xml:space="preserve"> </w:t>
            </w:r>
            <w:r>
              <w:rPr>
                <w:sz w:val="20"/>
              </w:rPr>
              <w:t>туралы</w:t>
            </w:r>
            <w:r>
              <w:rPr>
                <w:spacing w:val="-11" w:percent="86"/>
                <w:sz w:val="20"/>
              </w:rPr>
              <w:t xml:space="preserve"> </w:t>
            </w:r>
            <w:r>
              <w:rPr>
                <w:sz w:val="20"/>
              </w:rPr>
              <w:t>бағдарламаларға</w:t>
            </w:r>
            <w:r>
              <w:rPr>
                <w:spacing w:val="-8" w:percent="90"/>
                <w:sz w:val="20"/>
              </w:rPr>
              <w:t xml:space="preserve"> </w:t>
            </w:r>
            <w:r>
              <w:rPr>
                <w:sz w:val="20"/>
              </w:rPr>
              <w:t>қатысуы</w:t>
            </w:r>
            <w:r>
              <w:rPr>
                <w:spacing w:val="-11" w:percent="86"/>
                <w:sz w:val="20"/>
              </w:rPr>
              <w:t xml:space="preserve"> </w:t>
            </w:r>
            <w:r>
              <w:rPr>
                <w:sz w:val="20"/>
              </w:rPr>
              <w:t>БҰҰ-ның</w:t>
            </w:r>
            <w:r>
              <w:rPr>
                <w:spacing w:val="-12" w:percent="85"/>
                <w:sz w:val="20"/>
              </w:rPr>
              <w:t xml:space="preserve"> </w:t>
            </w:r>
            <w:r>
              <w:rPr>
                <w:sz w:val="20"/>
              </w:rPr>
              <w:t>шөл</w:t>
            </w:r>
            <w:r>
              <w:rPr>
                <w:spacing w:val="-12" w:percent="85"/>
                <w:sz w:val="20"/>
              </w:rPr>
              <w:t xml:space="preserve"> </w:t>
            </w:r>
            <w:r>
              <w:rPr>
                <w:spacing w:val="-2" w:percent="97"/>
                <w:sz w:val="20"/>
              </w:rPr>
              <w:t>басумен</w:t>
            </w:r>
            <w:r>
              <w:rPr>
                <w:sz w:val="20"/>
              </w:rPr>
            </w:r>
          </w:p>
          <w:p>
            <w:pPr>
              <w:pStyle w:val="para4"/>
              <w:ind w:left="107"/>
              <w:spacing w:line="209" w:lineRule="exact"/>
              <w:jc w:val="both"/>
              <w:rPr>
                <w:sz w:val="20"/>
              </w:rPr>
            </w:pPr>
            <w:r>
              <w:rPr>
                <w:sz w:val="20"/>
              </w:rPr>
              <w:t>күресу</w:t>
            </w:r>
            <w:r>
              <w:rPr>
                <w:spacing w:val="-7" w:percent="91"/>
                <w:sz w:val="20"/>
              </w:rPr>
              <w:t xml:space="preserve"> </w:t>
            </w:r>
            <w:r>
              <w:rPr>
                <w:sz w:val="20"/>
              </w:rPr>
              <w:t>туралы</w:t>
            </w:r>
            <w:r>
              <w:rPr>
                <w:spacing w:val="-8" w:percent="90"/>
                <w:sz w:val="20"/>
              </w:rPr>
              <w:t xml:space="preserve"> </w:t>
            </w:r>
            <w:r>
              <w:rPr>
                <w:sz w:val="20"/>
              </w:rPr>
              <w:t>Конвенциясы</w:t>
            </w:r>
            <w:r>
              <w:rPr>
                <w:spacing w:val="-6" w:percent="92"/>
                <w:sz w:val="20"/>
              </w:rPr>
              <w:t xml:space="preserve"> </w:t>
            </w:r>
            <w:r>
              <w:rPr>
                <w:sz w:val="20"/>
              </w:rPr>
              <w:t>(1994</w:t>
            </w:r>
            <w:r>
              <w:rPr>
                <w:spacing w:val="-7" w:percent="91"/>
                <w:sz w:val="20"/>
              </w:rPr>
              <w:t xml:space="preserve"> </w:t>
            </w:r>
            <w:r>
              <w:rPr>
                <w:spacing w:val="-5" w:percent="94"/>
                <w:sz w:val="20"/>
              </w:rPr>
              <w:t>ж).</w:t>
            </w:r>
            <w:r>
              <w:rPr>
                <w:sz w:val="20"/>
              </w:rPr>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1</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0"/>
              <w:rPr>
                <w:sz w:val="18"/>
              </w:rPr>
            </w:pPr>
            <w:r>
              <w:rPr>
                <w:sz w:val="18"/>
              </w:rPr>
            </w:r>
          </w:p>
        </w:tc>
      </w:tr>
      <w:tr>
        <w:trPr>
          <w:tblHeader w:val="0"/>
          <w:cantSplit w:val="0"/>
          <w:trHeight w:val="1382"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right="193"/>
              <w:spacing w:before="2"/>
              <w:jc w:val="both"/>
              <w:rPr>
                <w:sz w:val="20"/>
              </w:rPr>
            </w:pPr>
            <w:r>
              <w:rPr>
                <w:b/>
                <w:sz w:val="20"/>
              </w:rPr>
              <w:t xml:space="preserve">СС 15. </w:t>
            </w:r>
            <w:r>
              <w:rPr>
                <w:sz w:val="20"/>
              </w:rPr>
              <w:t>Жер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w:t>
            </w:r>
            <w:r>
              <w:rPr>
                <w:spacing w:val="-11" w:percent="86"/>
                <w:sz w:val="20"/>
              </w:rPr>
              <w:t xml:space="preserve"> </w:t>
            </w:r>
            <w:r>
              <w:rPr>
                <w:sz w:val="20"/>
              </w:rPr>
              <w:t>қоршаған</w:t>
            </w:r>
            <w:r>
              <w:rPr>
                <w:spacing w:val="-12" w:percent="85"/>
                <w:sz w:val="20"/>
              </w:rPr>
              <w:t xml:space="preserve"> </w:t>
            </w:r>
            <w:r>
              <w:rPr>
                <w:sz w:val="20"/>
              </w:rPr>
              <w:t>ортаны</w:t>
            </w:r>
            <w:r>
              <w:rPr>
                <w:spacing w:val="-11" w:percent="86"/>
                <w:sz w:val="20"/>
              </w:rPr>
              <w:t xml:space="preserve"> </w:t>
            </w:r>
            <w:r>
              <w:rPr>
                <w:sz w:val="20"/>
              </w:rPr>
              <w:t>қорғау</w:t>
            </w:r>
            <w:r>
              <w:rPr>
                <w:spacing w:val="-9" w:percent="89"/>
                <w:sz w:val="20"/>
              </w:rPr>
              <w:t xml:space="preserve"> </w:t>
            </w:r>
            <w:r>
              <w:rPr>
                <w:sz w:val="20"/>
              </w:rPr>
              <w:t>туралы</w:t>
            </w:r>
            <w:r>
              <w:rPr>
                <w:spacing w:val="-11" w:percent="86"/>
                <w:sz w:val="20"/>
              </w:rPr>
              <w:t xml:space="preserve"> </w:t>
            </w:r>
            <w:r>
              <w:rPr>
                <w:sz w:val="20"/>
              </w:rPr>
              <w:t>бағдарламаларға</w:t>
            </w:r>
            <w:r>
              <w:rPr>
                <w:spacing w:val="-8" w:percent="90"/>
                <w:sz w:val="20"/>
              </w:rPr>
              <w:t xml:space="preserve"> </w:t>
            </w:r>
            <w:r>
              <w:rPr>
                <w:sz w:val="20"/>
              </w:rPr>
              <w:t>қатысуы</w:t>
            </w:r>
            <w:r>
              <w:rPr>
                <w:spacing w:val="-11" w:percent="86"/>
                <w:sz w:val="20"/>
              </w:rPr>
              <w:t xml:space="preserve"> </w:t>
            </w:r>
            <w:r>
              <w:rPr>
                <w:sz w:val="20"/>
              </w:rPr>
              <w:t>БҰҰ-ның</w:t>
            </w:r>
            <w:r>
              <w:rPr>
                <w:spacing w:val="-12" w:percent="85"/>
                <w:sz w:val="20"/>
              </w:rPr>
              <w:t xml:space="preserve"> </w:t>
            </w:r>
            <w:r>
              <w:rPr>
                <w:sz w:val="20"/>
              </w:rPr>
              <w:t>шөл</w:t>
            </w:r>
            <w:r>
              <w:rPr>
                <w:spacing w:val="-12" w:percent="85"/>
                <w:sz w:val="20"/>
              </w:rPr>
              <w:t xml:space="preserve"> </w:t>
            </w:r>
            <w:r>
              <w:rPr>
                <w:spacing w:val="-2" w:percent="97"/>
                <w:sz w:val="20"/>
              </w:rPr>
              <w:t>басумен</w:t>
            </w:r>
            <w:r>
              <w:rPr>
                <w:sz w:val="20"/>
              </w:rPr>
            </w:r>
          </w:p>
          <w:p>
            <w:pPr>
              <w:pStyle w:val="para4"/>
              <w:ind w:left="107" w:right="196"/>
              <w:spacing w:line="230" w:lineRule="exact"/>
              <w:jc w:val="both"/>
              <w:rPr>
                <w:sz w:val="20"/>
              </w:rPr>
            </w:pPr>
            <w:r>
              <w:rPr>
                <w:sz w:val="20"/>
              </w:rPr>
              <w:t>күресу туралы Конвенциясы (1994 ж). Жер қатынастарын жекелеген мемлекеттерде құқықтық</w:t>
            </w:r>
            <w:r>
              <w:rPr>
                <w:spacing w:val="40" w:percent="150"/>
                <w:sz w:val="20"/>
              </w:rPr>
              <w:t xml:space="preserve"> </w:t>
            </w:r>
            <w:r>
              <w:rPr>
                <w:sz w:val="20"/>
              </w:rPr>
              <w:t>реттеу ерекшеліктері.</w:t>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pacing w:val="-10" w:percent="87"/>
                <w:sz w:val="20"/>
              </w:rPr>
              <w:t>2</w:t>
            </w: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jc w:val="center"/>
              <w:rPr>
                <w:sz w:val="20"/>
              </w:rPr>
            </w:pPr>
            <w:r>
              <w:rPr>
                <w:spacing w:val="-10" w:percent="87"/>
                <w:sz w:val="20"/>
              </w:rPr>
              <w:t>8</w:t>
            </w:r>
            <w:r>
              <w:rPr>
                <w:sz w:val="20"/>
              </w:rPr>
            </w:r>
          </w:p>
        </w:tc>
      </w:tr>
      <w:tr>
        <w:trPr>
          <w:tblHeader w:val="0"/>
          <w:cantSplit w:val="0"/>
          <w:trHeight w:val="272" w:hRule="atLeast"/>
        </w:trPr>
        <w:tc>
          <w:tcPr>
            <w:tcW w:w="1136" w:type="dxa"/>
            <w:vMerge/>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58555311" protected="0"/>
          </w:tcPr>
          <w:p/>
        </w:tc>
        <w:tc>
          <w:tcPr>
            <w:tcW w:w="779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spacing w:line="230" w:lineRule="atLeast"/>
              <w:rPr>
                <w:sz w:val="20"/>
              </w:rPr>
            </w:pPr>
            <w:r>
              <w:rPr>
                <w:b/>
                <w:sz w:val="20"/>
              </w:rPr>
              <w:t>СОӨЖ</w:t>
            </w:r>
            <w:r>
              <w:rPr>
                <w:b/>
                <w:spacing w:val="-4" w:percent="95"/>
                <w:sz w:val="20"/>
              </w:rPr>
              <w:t xml:space="preserve"> </w:t>
            </w:r>
            <w:r>
              <w:rPr>
                <w:b/>
                <w:sz w:val="20"/>
              </w:rPr>
              <w:t xml:space="preserve">6. </w:t>
            </w:r>
            <w:r>
              <w:rPr>
                <w:sz w:val="20"/>
              </w:rPr>
              <w:t>Қорытынды емтихан бағдарламасы бойынша кеңестер беру.</w:t>
            </w:r>
          </w:p>
        </w:tc>
        <w:tc>
          <w:tcPr>
            <w:tcW w:w="860"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6"/>
              <w:spacing/>
              <w:jc w:val="center"/>
              <w:rPr>
                <w:sz w:val="20"/>
              </w:rPr>
            </w:pPr>
            <w:r>
              <w:rPr>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right="6"/>
              <w:spacing/>
              <w:jc w:val="center"/>
              <w:rPr>
                <w:sz w:val="20"/>
              </w:rPr>
            </w:pPr>
            <w:r>
              <w:rPr>
                <w:sz w:val="20"/>
              </w:rPr>
            </w:r>
          </w:p>
        </w:tc>
      </w:tr>
      <w:tr>
        <w:trPr>
          <w:tblHeader w:val="0"/>
          <w:cantSplit w:val="0"/>
          <w:trHeight w:val="230" w:hRule="atLeast"/>
        </w:trPr>
        <w:tc>
          <w:tcPr>
            <w:tcW w:w="9786"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spacing w:line="210" w:lineRule="exact"/>
              <w:rPr>
                <w:b/>
                <w:sz w:val="20"/>
              </w:rPr>
            </w:pPr>
            <w:r>
              <w:rPr>
                <w:b/>
                <w:sz w:val="20"/>
              </w:rPr>
              <w:t>Аралық</w:t>
            </w:r>
            <w:r>
              <w:rPr>
                <w:b/>
                <w:spacing w:val="-9" w:percent="90"/>
                <w:sz w:val="20"/>
              </w:rPr>
              <w:t xml:space="preserve"> </w:t>
            </w:r>
            <w:r>
              <w:rPr>
                <w:b/>
                <w:sz w:val="20"/>
              </w:rPr>
              <w:t>бақылау</w:t>
            </w:r>
            <w:r>
              <w:rPr>
                <w:b/>
                <w:spacing w:val="-7" w:percent="92"/>
                <w:sz w:val="20"/>
              </w:rPr>
              <w:t xml:space="preserve"> </w:t>
            </w:r>
            <w:r>
              <w:rPr>
                <w:b/>
                <w:spacing w:val="-10" w:percent="88"/>
                <w:sz w:val="20"/>
              </w:rPr>
              <w:t>2</w:t>
            </w:r>
            <w:r>
              <w:rPr>
                <w:b/>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spacing w:line="210" w:lineRule="exact"/>
              <w:jc w:val="center"/>
              <w:rPr>
                <w:b/>
                <w:sz w:val="20"/>
              </w:rPr>
            </w:pPr>
            <w:r>
              <w:rPr>
                <w:b/>
                <w:spacing w:val="-5" w:percent="94"/>
                <w:sz w:val="20"/>
              </w:rPr>
              <w:t>100</w:t>
            </w:r>
            <w:r>
              <w:rPr>
                <w:b/>
                <w:sz w:val="20"/>
              </w:rPr>
            </w:r>
          </w:p>
        </w:tc>
      </w:tr>
      <w:tr>
        <w:trPr>
          <w:tblHeader w:val="0"/>
          <w:cantSplit w:val="0"/>
          <w:trHeight w:val="229" w:hRule="atLeast"/>
        </w:trPr>
        <w:tc>
          <w:tcPr>
            <w:tcW w:w="9786"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spacing w:line="210" w:lineRule="exact"/>
              <w:rPr>
                <w:b/>
                <w:sz w:val="20"/>
              </w:rPr>
            </w:pPr>
            <w:r>
              <w:rPr>
                <w:b/>
                <w:sz w:val="20"/>
              </w:rPr>
              <w:t>Қорытынды</w:t>
            </w:r>
            <w:r>
              <w:rPr>
                <w:b/>
                <w:spacing w:val="-8" w:percent="91"/>
                <w:sz w:val="20"/>
              </w:rPr>
              <w:t xml:space="preserve"> </w:t>
            </w:r>
            <w:r>
              <w:rPr>
                <w:b/>
                <w:sz w:val="20"/>
              </w:rPr>
              <w:t>бақылау</w:t>
            </w:r>
            <w:r>
              <w:rPr>
                <w:b/>
                <w:spacing w:val="-9" w:percent="90"/>
                <w:sz w:val="20"/>
              </w:rPr>
              <w:t xml:space="preserve"> </w:t>
            </w:r>
            <w:r>
              <w:rPr>
                <w:b/>
                <w:spacing w:val="-2" w:percent="98"/>
                <w:sz w:val="20"/>
              </w:rPr>
              <w:t>(емтихан)</w:t>
            </w:r>
            <w:r>
              <w:rPr>
                <w:b/>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spacing w:line="210" w:lineRule="exact"/>
              <w:jc w:val="center"/>
              <w:rPr>
                <w:b/>
                <w:sz w:val="20"/>
              </w:rPr>
            </w:pPr>
            <w:r>
              <w:rPr>
                <w:b/>
                <w:spacing w:val="-5" w:percent="94"/>
                <w:sz w:val="20"/>
              </w:rPr>
              <w:t>100</w:t>
            </w:r>
            <w:r>
              <w:rPr>
                <w:b/>
                <w:sz w:val="20"/>
              </w:rPr>
            </w:r>
          </w:p>
        </w:tc>
      </w:tr>
      <w:tr>
        <w:trPr>
          <w:tblHeader w:val="0"/>
          <w:cantSplit w:val="0"/>
          <w:trHeight w:val="230" w:hRule="atLeast"/>
        </w:trPr>
        <w:tc>
          <w:tcPr>
            <w:tcW w:w="9786" w:type="dxa"/>
            <w:gridSpan w:val="3"/>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107"/>
              <w:spacing w:line="210" w:lineRule="exact"/>
              <w:rPr>
                <w:b/>
                <w:sz w:val="20"/>
              </w:rPr>
            </w:pPr>
            <w:r>
              <w:rPr>
                <w:b/>
                <w:sz w:val="20"/>
              </w:rPr>
              <w:t>Пән</w:t>
            </w:r>
            <w:r>
              <w:rPr>
                <w:b/>
                <w:spacing w:val="-5" w:percent="94"/>
                <w:sz w:val="20"/>
              </w:rPr>
              <w:t xml:space="preserve"> </w:t>
            </w:r>
            <w:r>
              <w:rPr>
                <w:b/>
                <w:sz w:val="20"/>
              </w:rPr>
              <w:t>үшін</w:t>
            </w:r>
            <w:r>
              <w:rPr>
                <w:b/>
                <w:spacing w:val="-5" w:percent="94"/>
                <w:sz w:val="20"/>
              </w:rPr>
              <w:t xml:space="preserve"> </w:t>
            </w:r>
            <w:r>
              <w:rPr>
                <w:b/>
                <w:spacing w:val="-2" w:percent="98"/>
                <w:sz w:val="20"/>
              </w:rPr>
              <w:t>жиынтығы</w:t>
            </w:r>
            <w:r>
              <w:rPr>
                <w:b/>
                <w:sz w:val="20"/>
              </w:rPr>
            </w:r>
          </w:p>
        </w:tc>
        <w:tc>
          <w:tcPr>
            <w:tcW w:w="728" w:type="dxa"/>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8555311" protected="0"/>
          </w:tcPr>
          <w:p>
            <w:pPr>
              <w:pStyle w:val="para4"/>
              <w:ind w:left="8"/>
              <w:spacing w:line="210" w:lineRule="exact"/>
              <w:jc w:val="center"/>
              <w:rPr>
                <w:b/>
                <w:sz w:val="20"/>
              </w:rPr>
            </w:pPr>
            <w:r>
              <w:rPr>
                <w:b/>
                <w:spacing w:val="-5" w:percent="94"/>
                <w:sz w:val="20"/>
              </w:rPr>
              <w:t>100</w:t>
            </w:r>
            <w:r>
              <w:rPr>
                <w:b/>
                <w:sz w:val="20"/>
              </w:rPr>
            </w:r>
          </w:p>
        </w:tc>
      </w:tr>
    </w:tbl>
    <w:p>
      <w:pPr>
        <w:spacing w:before="11"/>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18"/>
          <w:lang w:eastAsia="zh-cn"/>
        </w:rPr>
      </w:pPr>
      <w:r>
        <w:rPr>
          <w:b/>
          <w:kern w:val="1"/>
          <w:sz w:val="18"/>
          <w:lang w:eastAsia="zh-cn"/>
        </w:rPr>
      </w:r>
    </w:p>
    <w:p>
      <w:pPr>
        <w:spacing w:after="120"/>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1"/>
          <w:sz w:val="20"/>
          <w:szCs w:val="20"/>
          <w:lang w:eastAsia="zh-cn"/>
        </w:rPr>
      </w:pPr>
      <w:r>
        <w:rPr>
          <w:rFonts w:eastAsia="Calibri"/>
          <w:b/>
          <w:kern w:val="1"/>
          <w:sz w:val="20"/>
          <w:szCs w:val="20"/>
          <w:lang w:eastAsia="zh-cn"/>
        </w:rPr>
        <w:t xml:space="preserve">Декан      </w:t>
        <w:tab/>
        <w:tab/>
        <w:tab/>
        <w:tab/>
        <w:tab/>
        <w:tab/>
        <w:tab/>
        <w:tab/>
        <w:tab/>
        <w:t xml:space="preserve">   У.А. Ахатов  </w:t>
      </w:r>
    </w:p>
    <w:p>
      <w:pPr>
        <w:spacing w:after="120"/>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1"/>
          <w:sz w:val="20"/>
          <w:szCs w:val="20"/>
          <w:lang w:eastAsia="zh-cn"/>
        </w:rPr>
      </w:pPr>
      <w:r>
        <w:rPr>
          <w:rFonts w:eastAsia="Calibri"/>
          <w:b/>
          <w:kern w:val="1"/>
          <w:sz w:val="20"/>
          <w:szCs w:val="20"/>
          <w:lang w:eastAsia="zh-cn"/>
        </w:rPr>
        <w:t xml:space="preserve">                                                                         </w:t>
      </w:r>
    </w:p>
    <w:p>
      <w:pPr>
        <w:spacing w:after="120"/>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1"/>
          <w:sz w:val="20"/>
          <w:szCs w:val="20"/>
          <w:lang w:eastAsia="zh-cn"/>
        </w:rPr>
      </w:pPr>
      <w:r>
        <w:rPr>
          <w:rFonts w:eastAsia="Calibri"/>
          <w:b/>
          <w:kern w:val="1"/>
          <w:sz w:val="20"/>
          <w:szCs w:val="20"/>
          <w:lang w:eastAsia="zh-cn"/>
        </w:rPr>
        <w:t xml:space="preserve">Кафедра меңгерушісі </w:t>
        <w:tab/>
        <w:tab/>
        <w:tab/>
        <w:tab/>
        <w:tab/>
        <w:tab/>
        <w:tab/>
        <w:tab/>
        <w:t xml:space="preserve"> Г.А. Куаналиева</w:t>
      </w:r>
    </w:p>
    <w:p>
      <w:pPr>
        <w:spacing w:after="120"/>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1"/>
          <w:sz w:val="20"/>
          <w:szCs w:val="20"/>
          <w:lang w:eastAsia="zh-cn"/>
        </w:rPr>
      </w:pPr>
      <w:r>
        <w:rPr>
          <w:rFonts w:eastAsia="Calibri"/>
          <w:b/>
          <w:kern w:val="1"/>
          <w:sz w:val="20"/>
          <w:szCs w:val="20"/>
          <w:lang w:eastAsia="zh-cn"/>
        </w:rPr>
      </w:r>
    </w:p>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1"/>
          <w:sz w:val="20"/>
          <w:szCs w:val="20"/>
          <w:lang w:eastAsia="zh-cn"/>
        </w:rPr>
      </w:pPr>
      <w:r>
        <w:rPr>
          <w:rFonts w:eastAsia="Calibri"/>
          <w:b/>
          <w:kern w:val="1"/>
          <w:sz w:val="20"/>
          <w:szCs w:val="20"/>
          <w:lang w:eastAsia="zh-cn"/>
        </w:rPr>
        <w:t xml:space="preserve">Оқыту және білім білім беру сапасы бойынша </w:t>
      </w:r>
    </w:p>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1"/>
          <w:sz w:val="20"/>
          <w:szCs w:val="20"/>
          <w:lang w:eastAsia="zh-cn"/>
        </w:rPr>
      </w:pPr>
      <w:r>
        <w:rPr>
          <w:rFonts w:eastAsia="Calibri"/>
          <w:b/>
          <w:kern w:val="1"/>
          <w:sz w:val="20"/>
          <w:szCs w:val="20"/>
          <w:lang w:eastAsia="zh-cn"/>
        </w:rPr>
        <w:t xml:space="preserve">Академиялық комитетінің төрайымы    </w:t>
        <w:tab/>
        <w:tab/>
        <w:tab/>
        <w:tab/>
        <w:tab/>
        <w:t xml:space="preserve">А.А. Урисбаева         </w:t>
      </w:r>
    </w:p>
    <w:p>
      <w:pPr>
        <w:spacing w:after="120"/>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1"/>
          <w:sz w:val="20"/>
          <w:szCs w:val="20"/>
          <w:lang w:eastAsia="zh-cn"/>
        </w:rPr>
      </w:pPr>
      <w:r>
        <w:rPr>
          <w:rFonts w:eastAsia="Calibri"/>
          <w:b/>
          <w:kern w:val="1"/>
          <w:sz w:val="20"/>
          <w:szCs w:val="20"/>
          <w:lang w:eastAsia="zh-cn"/>
        </w:rPr>
      </w:r>
    </w:p>
    <w:p>
      <w:pPr>
        <w:spacing w:after="120"/>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1"/>
          <w:sz w:val="20"/>
          <w:szCs w:val="20"/>
          <w:lang w:eastAsia="zh-cn"/>
        </w:rPr>
      </w:pPr>
      <w:r>
        <w:rPr>
          <w:rFonts w:eastAsia="Calibri"/>
          <w:b/>
          <w:kern w:val="1"/>
          <w:sz w:val="20"/>
          <w:szCs w:val="20"/>
          <w:lang w:eastAsia="zh-cn"/>
        </w:rPr>
        <w:t xml:space="preserve">Дәріскер </w:t>
        <w:tab/>
        <w:tab/>
        <w:tab/>
        <w:tab/>
        <w:tab/>
        <w:tab/>
        <w:tab/>
        <w:tab/>
        <w:t xml:space="preserve">              А.А. Есекеева</w:t>
      </w:r>
    </w:p>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1"/>
          <w:sz w:val="20"/>
          <w:szCs w:val="20"/>
          <w:lang w:eastAsia="zh-cn"/>
        </w:rPr>
      </w:pPr>
      <w:r>
        <w:rPr>
          <w:rFonts w:eastAsia="Calibri"/>
          <w:kern w:val="1"/>
          <w:sz w:val="20"/>
          <w:szCs w:val="20"/>
          <w:lang w:eastAsia="zh-cn"/>
        </w:rPr>
      </w:r>
    </w:p>
    <w:p>
      <w:pP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SimSun"/>
          <w:kern w:val="1"/>
          <w:sz w:val="20"/>
          <w:szCs w:val="20"/>
          <w:lang w:val="ru-ru" w:eastAsia="zh-cn" w:bidi="ru-ru"/>
        </w:rPr>
      </w:pPr>
      <w:r>
        <w:rPr>
          <w:rFonts w:eastAsia="SimSun"/>
          <w:kern w:val="1"/>
          <w:sz w:val="20"/>
          <w:szCs w:val="20"/>
          <w:lang w:val="ru-ru" w:eastAsia="zh-cn" w:bidi="ru-ru"/>
        </w:rPr>
      </w:r>
    </w:p>
    <w:p>
      <w:pPr>
        <w:spacing w:before="11"/>
        <w:rPr>
          <w:b/>
          <w:sz w:val="18"/>
        </w:rPr>
      </w:pPr>
      <w:r>
        <w:rPr>
          <w:b/>
          <w:sz w:val="18"/>
        </w:rPr>
      </w:r>
    </w:p>
    <w:p>
      <w:pPr>
        <w:sectPr>
          <w:footnotePr>
            <w:pos w:val="pageBottom"/>
            <w:numFmt w:val="decimal"/>
            <w:numStart w:val="1"/>
            <w:numRestart w:val="continuous"/>
          </w:footnotePr>
          <w:endnotePr>
            <w:pos w:val="docEnd"/>
            <w:numFmt w:val="lowerRoman"/>
            <w:numStart w:val="1"/>
            <w:numRestart w:val="continuous"/>
          </w:endnotePr>
          <w:type w:val="continuous"/>
          <w:pgSz w:h="16840" w:w="11910"/>
          <w:pgMar w:left="708" w:top="480" w:right="283" w:bottom="1206"/>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2"/>
        <w:spacing w:before="63"/>
      </w:pPr>
      <w:r>
        <w:t>ЖИЫНТЫҚ</w:t>
      </w:r>
      <w:r>
        <w:rPr>
          <w:spacing w:val="-12" w:percent="86"/>
        </w:rPr>
        <w:t xml:space="preserve"> </w:t>
      </w:r>
      <w:r>
        <w:t>БАҒАЛАУ</w:t>
      </w:r>
      <w:r>
        <w:rPr>
          <w:spacing w:val="-11" w:percent="87"/>
        </w:rPr>
        <w:t xml:space="preserve"> </w:t>
      </w:r>
      <w:r>
        <w:rPr>
          <w:spacing w:val="-2" w:percent="98"/>
        </w:rPr>
        <w:t>РУБРИКАТОРЫ</w:t>
      </w:r>
      <w:r/>
    </w:p>
    <w:p>
      <w:pPr>
        <w:ind w:left="2" w:right="143"/>
        <w:spacing w:before="1"/>
        <w:jc w:val="center"/>
        <w:rPr>
          <w:b/>
          <w:sz w:val="20"/>
        </w:rPr>
      </w:pPr>
      <w:r>
        <w:rPr>
          <w:b/>
          <w:sz w:val="20"/>
        </w:rPr>
        <w:t>ОҚУ</w:t>
      </w:r>
      <w:r>
        <w:rPr>
          <w:b/>
          <w:spacing w:val="-11" w:percent="87"/>
          <w:sz w:val="20"/>
        </w:rPr>
        <w:t xml:space="preserve"> </w:t>
      </w:r>
      <w:r>
        <w:rPr>
          <w:b/>
          <w:sz w:val="20"/>
        </w:rPr>
        <w:t>НӘТИЖЕЛЕРІН</w:t>
      </w:r>
      <w:r>
        <w:rPr>
          <w:b/>
          <w:spacing w:val="-9" w:percent="90"/>
          <w:sz w:val="20"/>
        </w:rPr>
        <w:t xml:space="preserve"> </w:t>
      </w:r>
      <w:r>
        <w:rPr>
          <w:b/>
          <w:sz w:val="20"/>
        </w:rPr>
        <w:t>БАҒАЛАУ</w:t>
      </w:r>
      <w:r>
        <w:rPr>
          <w:b/>
          <w:spacing w:val="-10" w:percent="88"/>
          <w:sz w:val="20"/>
        </w:rPr>
        <w:t xml:space="preserve"> </w:t>
      </w:r>
      <w:r>
        <w:rPr>
          <w:b/>
          <w:spacing w:val="-2" w:percent="98"/>
          <w:sz w:val="20"/>
        </w:rPr>
        <w:t>КРИТЕРИЙЛЕРІ</w:t>
      </w:r>
      <w:r>
        <w:rPr>
          <w:b/>
          <w:sz w:val="20"/>
        </w:rPr>
      </w:r>
    </w:p>
    <w:p>
      <w:pPr>
        <w:pStyle w:val="para1"/>
        <w:ind w:left="2"/>
        <w:spacing w:before="0"/>
        <w:jc w:val="both"/>
        <w:rPr>
          <w:szCs w:val="22"/>
        </w:rPr>
      </w:pPr>
      <w:r>
        <w:t>СӨЖ 1. «Қазақстан</w:t>
      </w:r>
      <w:r>
        <w:rPr>
          <w:spacing w:val="-10" w:percent="88"/>
        </w:rPr>
        <w:t xml:space="preserve"> </w:t>
      </w:r>
      <w:r>
        <w:t>Республикасындағы</w:t>
      </w:r>
      <w:r>
        <w:rPr>
          <w:spacing w:val="-7" w:percent="92"/>
        </w:rPr>
        <w:t xml:space="preserve"> </w:t>
      </w:r>
      <w:r>
        <w:t>жер</w:t>
      </w:r>
      <w:r>
        <w:rPr>
          <w:spacing w:val="-10" w:percent="88"/>
        </w:rPr>
        <w:t xml:space="preserve"> </w:t>
      </w:r>
      <w:r>
        <w:t>құқықтық</w:t>
      </w:r>
      <w:r>
        <w:rPr>
          <w:spacing w:val="-9" w:percent="90"/>
        </w:rPr>
        <w:t xml:space="preserve"> </w:t>
      </w:r>
      <w:r>
        <w:t>қатынастар»</w:t>
      </w:r>
      <w:r>
        <w:rPr>
          <w:spacing w:val="-10" w:percent="88"/>
        </w:rPr>
        <w:t xml:space="preserve"> </w:t>
      </w:r>
      <w:r>
        <w:t>жазбаша</w:t>
      </w:r>
      <w:r>
        <w:rPr>
          <w:spacing w:val="-8" w:percent="91"/>
        </w:rPr>
        <w:t xml:space="preserve"> </w:t>
      </w:r>
      <w:r>
        <w:t>тапсырмасы</w:t>
      </w:r>
      <w:r>
        <w:rPr>
          <w:spacing w:val="-10" w:percent="88"/>
        </w:rPr>
        <w:t xml:space="preserve"> </w:t>
      </w:r>
      <w:r>
        <w:rPr>
          <w:szCs w:val="22"/>
        </w:rPr>
        <w:t>Қазақстан</w:t>
      </w:r>
      <w:r>
        <w:rPr>
          <w:spacing w:val="-4" w:percent="95"/>
          <w:szCs w:val="22"/>
        </w:rPr>
        <w:t xml:space="preserve"> </w:t>
      </w:r>
      <w:r>
        <w:rPr>
          <w:szCs w:val="22"/>
        </w:rPr>
        <w:t>Республикасы</w:t>
      </w:r>
      <w:r>
        <w:rPr>
          <w:spacing w:val="-4" w:percent="95"/>
          <w:szCs w:val="22"/>
        </w:rPr>
        <w:t xml:space="preserve"> </w:t>
      </w:r>
      <w:r>
        <w:rPr>
          <w:szCs w:val="22"/>
        </w:rPr>
        <w:t>Жер</w:t>
      </w:r>
      <w:r>
        <w:rPr>
          <w:spacing w:val="-8" w:percent="91"/>
          <w:szCs w:val="22"/>
        </w:rPr>
        <w:t xml:space="preserve"> </w:t>
      </w:r>
      <w:r>
        <w:rPr>
          <w:szCs w:val="22"/>
        </w:rPr>
        <w:t>кодексінің</w:t>
      </w:r>
      <w:r>
        <w:rPr>
          <w:spacing w:val="-8" w:percent="91"/>
          <w:szCs w:val="22"/>
        </w:rPr>
        <w:t xml:space="preserve"> </w:t>
      </w:r>
      <w:r>
        <w:rPr>
          <w:szCs w:val="22"/>
        </w:rPr>
        <w:t>жалпы</w:t>
      </w:r>
      <w:r>
        <w:rPr>
          <w:spacing w:val="-8" w:percent="91"/>
          <w:szCs w:val="22"/>
        </w:rPr>
        <w:t xml:space="preserve"> </w:t>
      </w:r>
      <w:r>
        <w:rPr>
          <w:szCs w:val="22"/>
        </w:rPr>
        <w:t>сипаттамасы,</w:t>
      </w:r>
      <w:r>
        <w:rPr>
          <w:spacing w:val="-7" w:percent="92"/>
          <w:szCs w:val="22"/>
        </w:rPr>
        <w:t xml:space="preserve"> </w:t>
      </w:r>
      <w:r>
        <w:rPr>
          <w:spacing w:val="-3" w:percent="97"/>
          <w:szCs w:val="22"/>
        </w:rPr>
        <w:t>кодексте</w:t>
      </w:r>
      <w:r>
        <w:rPr>
          <w:szCs w:val="22"/>
        </w:rPr>
      </w:r>
    </w:p>
    <w:p>
      <w:pPr>
        <w:pStyle w:val="para1"/>
        <w:ind w:left="2"/>
        <w:spacing w:before="0"/>
        <w:jc w:val="both"/>
      </w:pPr>
      <w:r>
        <w:rPr>
          <w:szCs w:val="22"/>
        </w:rPr>
        <w:t>қолданылатын</w:t>
      </w:r>
      <w:r>
        <w:rPr>
          <w:spacing w:val="-3" w:percent="96"/>
          <w:szCs w:val="22"/>
        </w:rPr>
        <w:t xml:space="preserve"> </w:t>
      </w:r>
      <w:r>
        <w:rPr>
          <w:szCs w:val="22"/>
        </w:rPr>
        <w:t>негізгі</w:t>
      </w:r>
      <w:r>
        <w:rPr>
          <w:spacing w:val="-3" w:percent="96"/>
          <w:szCs w:val="22"/>
        </w:rPr>
        <w:t xml:space="preserve"> </w:t>
      </w:r>
      <w:r>
        <w:rPr>
          <w:szCs w:val="22"/>
        </w:rPr>
        <w:t>терминдерге</w:t>
      </w:r>
      <w:r>
        <w:rPr>
          <w:spacing w:val="-5" w:percent="94"/>
          <w:szCs w:val="22"/>
        </w:rPr>
        <w:t xml:space="preserve"> </w:t>
      </w:r>
      <w:r>
        <w:rPr>
          <w:szCs w:val="22"/>
        </w:rPr>
        <w:t>көңіл</w:t>
      </w:r>
      <w:r>
        <w:rPr>
          <w:spacing w:val="-7" w:percent="92"/>
          <w:szCs w:val="22"/>
        </w:rPr>
        <w:t xml:space="preserve"> </w:t>
      </w:r>
      <w:r>
        <w:rPr>
          <w:szCs w:val="22"/>
        </w:rPr>
        <w:t>бөлу</w:t>
      </w:r>
      <w:r>
        <w:rPr>
          <w:spacing w:val="-4" w:percent="95"/>
          <w:szCs w:val="22"/>
        </w:rPr>
        <w:t xml:space="preserve"> </w:t>
      </w:r>
      <w:r>
        <w:rPr>
          <w:szCs w:val="22"/>
        </w:rPr>
        <w:t>кажет.</w:t>
      </w:r>
      <w:r>
        <w:rPr>
          <w:spacing w:val="-5" w:percent="94"/>
          <w:szCs w:val="22"/>
        </w:rPr>
        <w:t xml:space="preserve"> </w:t>
      </w:r>
      <w:r>
        <w:rPr>
          <w:szCs w:val="22"/>
        </w:rPr>
        <w:t>Өткізілетін</w:t>
      </w:r>
      <w:r>
        <w:rPr>
          <w:spacing w:val="-4" w:percent="95"/>
          <w:szCs w:val="22"/>
        </w:rPr>
        <w:t xml:space="preserve"> </w:t>
      </w:r>
      <w:r>
        <w:rPr>
          <w:szCs w:val="22"/>
        </w:rPr>
        <w:t>апта – 3,4 апталар.</w:t>
      </w:r>
      <w:r>
        <w:t>(АБ</w:t>
      </w:r>
      <w:r>
        <w:rPr>
          <w:spacing w:val="-9" w:percent="90"/>
        </w:rPr>
        <w:t xml:space="preserve"> </w:t>
      </w:r>
      <w:r>
        <w:t>100%-ның</w:t>
      </w:r>
      <w:r>
        <w:rPr>
          <w:spacing w:val="-10" w:percent="88"/>
        </w:rPr>
        <w:t xml:space="preserve"> </w:t>
      </w:r>
      <w:r>
        <w:rPr>
          <w:spacing w:val="-4" w:percent="95"/>
        </w:rPr>
        <w:t>25%)</w:t>
      </w:r>
      <w:r/>
    </w:p>
    <w:p>
      <w:pPr>
        <w:rPr>
          <w:b/>
          <w:sz w:val="20"/>
        </w:rPr>
      </w:pPr>
      <w:r>
        <w:rPr>
          <w:b/>
          <w:sz w:val="20"/>
        </w:rPr>
      </w:r>
    </w:p>
    <w:tbl>
      <w:tblPr>
        <w:tblStyle w:val="TableNormal"/>
        <w:name w:val="Таблица8"/>
        <w:tabOrder w:val="0"/>
        <w:jc w:val="left"/>
        <w:tblInd w:w="17" w:type="dxa"/>
        <w:tblW w:w="14834" w:type="dxa"/>
        <w:tblLook w:val="01E0" w:firstRow="1" w:lastRow="1" w:firstColumn="1" w:lastColumn="1" w:noHBand="0" w:noVBand="0"/>
      </w:tblPr>
      <w:tblGrid>
        <w:gridCol w:w="2520"/>
        <w:gridCol w:w="2803"/>
        <w:gridCol w:w="2658"/>
        <w:gridCol w:w="3496"/>
        <w:gridCol w:w="3357"/>
      </w:tblGrid>
      <w:tr>
        <w:trPr>
          <w:tblHeader w:val="0"/>
          <w:cantSplit w:val="0"/>
          <w:trHeight w:val="460" w:hRule="atLeast"/>
        </w:trPr>
        <w:tc>
          <w:tcPr>
            <w:tcW w:w="2520"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
              <w:rPr>
                <w:b/>
                <w:sz w:val="20"/>
              </w:rPr>
            </w:pPr>
            <w:r>
              <w:rPr>
                <w:b/>
                <w:spacing w:val="-2" w:percent="98"/>
                <w:sz w:val="20"/>
              </w:rPr>
              <w:t>Критерий</w:t>
            </w:r>
            <w:r>
              <w:rPr>
                <w:b/>
                <w:sz w:val="20"/>
              </w:rPr>
            </w:r>
          </w:p>
        </w:tc>
        <w:tc>
          <w:tcPr>
            <w:tcW w:w="2803"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0" w:right="156"/>
              <w:spacing/>
              <w:jc w:val="center"/>
              <w:rPr>
                <w:b/>
                <w:sz w:val="20"/>
              </w:rPr>
            </w:pPr>
            <w:r>
              <w:rPr>
                <w:b/>
                <w:sz w:val="20"/>
              </w:rPr>
              <w:t>«Өте</w:t>
            </w:r>
            <w:r>
              <w:rPr>
                <w:b/>
                <w:spacing w:val="-3" w:percent="97"/>
                <w:sz w:val="20"/>
              </w:rPr>
              <w:t xml:space="preserve"> </w:t>
            </w:r>
            <w:r>
              <w:rPr>
                <w:b/>
                <w:spacing w:val="-2" w:percent="98"/>
                <w:sz w:val="20"/>
              </w:rPr>
              <w:t>жақсы»</w:t>
            </w:r>
            <w:r>
              <w:rPr>
                <w:b/>
                <w:sz w:val="20"/>
              </w:rPr>
            </w:r>
          </w:p>
          <w:p>
            <w:pPr>
              <w:pStyle w:val="para4"/>
              <w:ind w:left="128" w:right="156"/>
              <w:spacing w:line="210" w:lineRule="exact"/>
              <w:jc w:val="center"/>
              <w:rPr>
                <w:sz w:val="20"/>
              </w:rPr>
            </w:pPr>
            <w:r>
              <w:rPr>
                <w:sz w:val="20"/>
              </w:rPr>
              <w:t>20-25</w:t>
            </w:r>
            <w:r>
              <w:rPr>
                <w:spacing w:val="-4" w:percent="95"/>
                <w:sz w:val="20"/>
              </w:rPr>
              <w:t xml:space="preserve"> </w:t>
            </w:r>
            <w:r>
              <w:rPr>
                <w:spacing w:val="-10" w:percent="87"/>
                <w:sz w:val="20"/>
              </w:rPr>
              <w:t>%</w:t>
            </w:r>
            <w:r>
              <w:rPr>
                <w:sz w:val="20"/>
              </w:rPr>
            </w:r>
          </w:p>
        </w:tc>
        <w:tc>
          <w:tcPr>
            <w:tcW w:w="2658"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0" w:right="67"/>
              <w:spacing/>
              <w:jc w:val="center"/>
              <w:rPr>
                <w:b/>
                <w:sz w:val="20"/>
              </w:rPr>
            </w:pPr>
            <w:r>
              <w:rPr>
                <w:b/>
                <w:spacing w:val="-2" w:percent="98"/>
                <w:sz w:val="20"/>
              </w:rPr>
              <w:t>«Жақсы»</w:t>
            </w:r>
            <w:r>
              <w:rPr>
                <w:b/>
                <w:sz w:val="20"/>
              </w:rPr>
            </w:r>
          </w:p>
          <w:p>
            <w:pPr>
              <w:pStyle w:val="para4"/>
              <w:ind w:left="1" w:right="67"/>
              <w:spacing w:line="210" w:lineRule="exact"/>
              <w:jc w:val="center"/>
              <w:rPr>
                <w:sz w:val="20"/>
              </w:rPr>
            </w:pPr>
            <w:r>
              <w:rPr>
                <w:spacing w:val="-2" w:percent="97"/>
                <w:sz w:val="20"/>
              </w:rPr>
              <w:t>15-</w:t>
            </w:r>
            <w:r>
              <w:rPr>
                <w:spacing w:val="-5" w:percent="94"/>
                <w:sz w:val="20"/>
              </w:rPr>
              <w:t>20%</w:t>
            </w:r>
            <w:r>
              <w:rPr>
                <w:sz w:val="20"/>
              </w:rPr>
            </w:r>
          </w:p>
        </w:tc>
        <w:tc>
          <w:tcPr>
            <w:tcW w:w="3496"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13" w:right="34"/>
              <w:spacing/>
              <w:jc w:val="center"/>
              <w:rPr>
                <w:b/>
                <w:sz w:val="20"/>
              </w:rPr>
            </w:pPr>
            <w:r>
              <w:rPr>
                <w:b/>
                <w:spacing w:val="-2" w:percent="98"/>
                <w:sz w:val="20"/>
              </w:rPr>
              <w:t>«Қанағаттанарлық»</w:t>
            </w:r>
            <w:r>
              <w:rPr>
                <w:b/>
                <w:sz w:val="20"/>
              </w:rPr>
            </w:r>
          </w:p>
          <w:p>
            <w:pPr>
              <w:pStyle w:val="para4"/>
              <w:ind w:left="34" w:right="21"/>
              <w:spacing w:line="210" w:lineRule="exact"/>
              <w:jc w:val="center"/>
              <w:rPr>
                <w:sz w:val="20"/>
              </w:rPr>
            </w:pPr>
            <w:r>
              <w:rPr>
                <w:spacing w:val="-2" w:percent="97"/>
                <w:sz w:val="20"/>
              </w:rPr>
              <w:t>10-</w:t>
            </w:r>
            <w:r>
              <w:rPr>
                <w:spacing w:val="-5" w:percent="94"/>
                <w:sz w:val="20"/>
              </w:rPr>
              <w:t>15%</w:t>
            </w:r>
            <w:r>
              <w:rPr>
                <w:sz w:val="20"/>
              </w:rPr>
            </w:r>
          </w:p>
        </w:tc>
        <w:tc>
          <w:tcPr>
            <w:tcW w:w="3357"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4" w:right="81"/>
              <w:spacing/>
              <w:jc w:val="center"/>
              <w:rPr>
                <w:b/>
                <w:sz w:val="20"/>
              </w:rPr>
            </w:pPr>
            <w:r>
              <w:rPr>
                <w:b/>
                <w:spacing w:val="-2" w:percent="98"/>
                <w:sz w:val="20"/>
              </w:rPr>
              <w:t>«Қанағаттанарлықсыз»</w:t>
            </w:r>
            <w:r>
              <w:rPr>
                <w:b/>
                <w:sz w:val="20"/>
              </w:rPr>
            </w:r>
          </w:p>
          <w:p>
            <w:pPr>
              <w:pStyle w:val="para4"/>
              <w:ind w:left="81" w:right="17"/>
              <w:spacing w:line="210" w:lineRule="exact"/>
              <w:jc w:val="center"/>
              <w:rPr>
                <w:sz w:val="20"/>
              </w:rPr>
            </w:pPr>
            <w:r>
              <w:rPr>
                <w:spacing w:val="-2" w:percent="97"/>
                <w:sz w:val="20"/>
              </w:rPr>
              <w:t>0-</w:t>
            </w:r>
            <w:r>
              <w:rPr>
                <w:spacing w:val="-5" w:percent="94"/>
                <w:sz w:val="20"/>
              </w:rPr>
              <w:t>10%</w:t>
            </w:r>
            <w:r>
              <w:rPr>
                <w:sz w:val="20"/>
              </w:rPr>
            </w:r>
          </w:p>
        </w:tc>
      </w:tr>
      <w:tr>
        <w:trPr>
          <w:tblHeader w:val="0"/>
          <w:cantSplit w:val="0"/>
          <w:trHeight w:val="1840" w:hRule="atLeast"/>
        </w:trPr>
        <w:tc>
          <w:tcPr>
            <w:tcW w:w="2520"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
              <w:rPr>
                <w:b/>
                <w:sz w:val="20"/>
              </w:rPr>
            </w:pPr>
            <w:r>
              <w:rPr>
                <w:b/>
                <w:sz w:val="20"/>
              </w:rPr>
              <w:t>Жер</w:t>
            </w:r>
            <w:r>
              <w:rPr>
                <w:b/>
                <w:spacing w:val="-8" w:percent="91"/>
                <w:sz w:val="20"/>
              </w:rPr>
              <w:t xml:space="preserve"> </w:t>
            </w:r>
            <w:r>
              <w:rPr>
                <w:b/>
                <w:sz w:val="20"/>
              </w:rPr>
              <w:t>құқығы</w:t>
            </w:r>
            <w:r>
              <w:rPr>
                <w:b/>
                <w:spacing w:val="-6" w:percent="93"/>
                <w:sz w:val="20"/>
              </w:rPr>
              <w:t xml:space="preserve"> </w:t>
            </w:r>
            <w:r>
              <w:rPr>
                <w:b/>
                <w:spacing w:val="-5" w:percent="94"/>
                <w:sz w:val="20"/>
              </w:rPr>
              <w:t>мен</w:t>
            </w:r>
            <w:r>
              <w:rPr>
                <w:b/>
                <w:sz w:val="20"/>
              </w:rPr>
            </w:r>
          </w:p>
          <w:p>
            <w:pPr>
              <w:pStyle w:val="para4"/>
              <w:ind w:left="6" w:right="14"/>
              <w:rPr>
                <w:b/>
                <w:sz w:val="20"/>
              </w:rPr>
            </w:pPr>
            <w:r>
              <w:rPr>
                <w:b/>
                <w:sz w:val="20"/>
              </w:rPr>
              <w:t>құқықтық</w:t>
            </w:r>
            <w:r>
              <w:rPr>
                <w:b/>
                <w:spacing w:val="-13" w:percent="85"/>
                <w:sz w:val="20"/>
              </w:rPr>
              <w:t xml:space="preserve"> </w:t>
            </w:r>
            <w:r>
              <w:rPr>
                <w:b/>
                <w:sz w:val="20"/>
              </w:rPr>
              <w:t xml:space="preserve">қатынастардың теориялары мен </w:t>
            </w:r>
            <w:r>
              <w:rPr>
                <w:b/>
                <w:spacing w:val="-2" w:percent="98"/>
                <w:sz w:val="20"/>
              </w:rPr>
              <w:t>тұжырымдамаларын түсінуі</w:t>
            </w:r>
            <w:r>
              <w:rPr>
                <w:b/>
                <w:sz w:val="20"/>
              </w:rPr>
            </w:r>
          </w:p>
        </w:tc>
        <w:tc>
          <w:tcPr>
            <w:tcW w:w="2803"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4" w:right="49"/>
              <w:rPr>
                <w:sz w:val="20"/>
              </w:rPr>
            </w:pPr>
            <w:r>
              <w:rPr>
                <w:sz w:val="20"/>
              </w:rPr>
              <w:t>Жер</w:t>
            </w:r>
            <w:r>
              <w:rPr>
                <w:spacing w:val="-13" w:percent="84"/>
                <w:sz w:val="20"/>
              </w:rPr>
              <w:t xml:space="preserve"> </w:t>
            </w:r>
            <w:r>
              <w:rPr>
                <w:sz w:val="20"/>
              </w:rPr>
              <w:t>құқығы</w:t>
            </w:r>
            <w:r>
              <w:rPr>
                <w:spacing w:val="-12" w:percent="85"/>
                <w:sz w:val="20"/>
              </w:rPr>
              <w:t xml:space="preserve"> </w:t>
            </w:r>
            <w:r>
              <w:rPr>
                <w:sz w:val="20"/>
              </w:rPr>
              <w:t>мен</w:t>
            </w:r>
            <w:r>
              <w:rPr>
                <w:spacing w:val="-13" w:percent="84"/>
                <w:sz w:val="20"/>
              </w:rPr>
              <w:t xml:space="preserve"> </w:t>
            </w:r>
            <w:r>
              <w:rPr>
                <w:sz w:val="20"/>
              </w:rPr>
              <w:t xml:space="preserve">құқықтық қатынастар туралы </w:t>
            </w:r>
            <w:r>
              <w:rPr>
                <w:spacing w:val="-2" w:percent="97"/>
                <w:sz w:val="20"/>
              </w:rPr>
              <w:t>теорияларды,</w:t>
            </w:r>
            <w:r>
              <w:rPr>
                <w:sz w:val="20"/>
              </w:rPr>
            </w:r>
          </w:p>
          <w:p>
            <w:pPr>
              <w:pStyle w:val="para4"/>
              <w:ind w:left="4" w:right="49"/>
              <w:spacing w:before="1"/>
              <w:rPr>
                <w:sz w:val="20"/>
              </w:rPr>
            </w:pPr>
            <w:r>
              <w:rPr>
                <w:sz w:val="20"/>
              </w:rPr>
              <w:t>тұжырымдамаларды терең түсіну. Негізгі дереккөздерге тиісті</w:t>
            </w:r>
            <w:r>
              <w:rPr>
                <w:spacing w:val="-13" w:percent="84"/>
                <w:sz w:val="20"/>
              </w:rPr>
              <w:t xml:space="preserve"> </w:t>
            </w:r>
            <w:r>
              <w:rPr>
                <w:sz w:val="20"/>
              </w:rPr>
              <w:t>және</w:t>
            </w:r>
            <w:r>
              <w:rPr>
                <w:spacing w:val="-12" w:percent="85"/>
                <w:sz w:val="20"/>
              </w:rPr>
              <w:t xml:space="preserve"> </w:t>
            </w:r>
            <w:r>
              <w:rPr>
                <w:sz w:val="20"/>
              </w:rPr>
              <w:t>орынды</w:t>
            </w:r>
            <w:r>
              <w:rPr>
                <w:spacing w:val="-13" w:percent="84"/>
                <w:sz w:val="20"/>
              </w:rPr>
              <w:t xml:space="preserve"> </w:t>
            </w:r>
            <w:r>
              <w:rPr>
                <w:sz w:val="20"/>
              </w:rPr>
              <w:t>сілтемелер (дәйексөздер) беріледі.</w:t>
            </w:r>
          </w:p>
        </w:tc>
        <w:tc>
          <w:tcPr>
            <w:tcW w:w="2658"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5" w:right="179"/>
              <w:rPr>
                <w:sz w:val="20"/>
              </w:rPr>
            </w:pPr>
            <w:r>
              <w:rPr>
                <w:sz w:val="20"/>
              </w:rPr>
              <w:t>Жер</w:t>
            </w:r>
            <w:r>
              <w:rPr>
                <w:spacing w:val="-13" w:percent="84"/>
                <w:sz w:val="20"/>
              </w:rPr>
              <w:t xml:space="preserve"> </w:t>
            </w:r>
            <w:r>
              <w:rPr>
                <w:sz w:val="20"/>
              </w:rPr>
              <w:t>құқығы</w:t>
            </w:r>
            <w:r>
              <w:rPr>
                <w:spacing w:val="-12" w:percent="85"/>
                <w:sz w:val="20"/>
              </w:rPr>
              <w:t xml:space="preserve"> </w:t>
            </w:r>
            <w:r>
              <w:rPr>
                <w:sz w:val="20"/>
              </w:rPr>
              <w:t>мен</w:t>
            </w:r>
            <w:r>
              <w:rPr>
                <w:spacing w:val="-13" w:percent="84"/>
                <w:sz w:val="20"/>
              </w:rPr>
              <w:t xml:space="preserve"> </w:t>
            </w:r>
            <w:r>
              <w:rPr>
                <w:sz w:val="20"/>
              </w:rPr>
              <w:t>құқықтық қатынастар туралы теориялары мен</w:t>
            </w:r>
          </w:p>
          <w:p>
            <w:pPr>
              <w:pStyle w:val="para4"/>
              <w:ind w:left="5" w:right="179"/>
              <w:spacing w:before="1"/>
              <w:rPr>
                <w:sz w:val="20"/>
              </w:rPr>
            </w:pPr>
            <w:r>
              <w:rPr>
                <w:sz w:val="20"/>
              </w:rPr>
              <w:t>тұжырымдамаларын</w:t>
            </w:r>
            <w:r>
              <w:rPr>
                <w:spacing w:val="-13" w:percent="84"/>
                <w:sz w:val="20"/>
              </w:rPr>
              <w:t xml:space="preserve"> </w:t>
            </w:r>
            <w:r>
              <w:rPr>
                <w:sz w:val="20"/>
              </w:rPr>
              <w:t>түсінуі. Негізгі дереккөздерге тиісті және орынды сілтемелер (дәйексөздер) беріледі.</w:t>
            </w:r>
          </w:p>
        </w:tc>
        <w:tc>
          <w:tcPr>
            <w:tcW w:w="3496"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
              <w:rPr>
                <w:sz w:val="20"/>
              </w:rPr>
            </w:pPr>
            <w:r>
              <w:rPr>
                <w:sz w:val="20"/>
              </w:rPr>
              <w:t>Жер</w:t>
            </w:r>
            <w:r>
              <w:rPr>
                <w:spacing w:val="-10" w:percent="87"/>
                <w:sz w:val="20"/>
              </w:rPr>
              <w:t xml:space="preserve"> </w:t>
            </w:r>
            <w:r>
              <w:rPr>
                <w:sz w:val="20"/>
              </w:rPr>
              <w:t>құқығы</w:t>
            </w:r>
            <w:r>
              <w:rPr>
                <w:spacing w:val="-10" w:percent="87"/>
                <w:sz w:val="20"/>
              </w:rPr>
              <w:t xml:space="preserve"> </w:t>
            </w:r>
            <w:r>
              <w:rPr>
                <w:sz w:val="20"/>
              </w:rPr>
              <w:t>мен</w:t>
            </w:r>
            <w:r>
              <w:rPr>
                <w:spacing w:val="-10" w:percent="87"/>
                <w:sz w:val="20"/>
              </w:rPr>
              <w:t xml:space="preserve"> </w:t>
            </w:r>
            <w:r>
              <w:rPr>
                <w:sz w:val="20"/>
              </w:rPr>
              <w:t>құқықтық</w:t>
            </w:r>
            <w:r>
              <w:rPr>
                <w:spacing w:val="-10" w:percent="87"/>
                <w:sz w:val="20"/>
              </w:rPr>
              <w:t xml:space="preserve"> </w:t>
            </w:r>
            <w:r>
              <w:rPr>
                <w:sz w:val="20"/>
              </w:rPr>
              <w:t>қатынастар туралы теориялар мен</w:t>
            </w:r>
          </w:p>
          <w:p>
            <w:pPr>
              <w:pStyle w:val="para4"/>
              <w:ind w:left="6"/>
              <w:spacing w:before="1"/>
              <w:rPr>
                <w:sz w:val="20"/>
              </w:rPr>
            </w:pPr>
            <w:r>
              <w:rPr>
                <w:sz w:val="20"/>
              </w:rPr>
              <w:t>тұжырымдамаларды</w:t>
            </w:r>
            <w:r>
              <w:rPr>
                <w:spacing w:val="-13" w:percent="84"/>
                <w:sz w:val="20"/>
              </w:rPr>
              <w:t xml:space="preserve"> </w:t>
            </w:r>
            <w:r>
              <w:rPr>
                <w:sz w:val="20"/>
              </w:rPr>
              <w:t>шектеулі</w:t>
            </w:r>
            <w:r>
              <w:rPr>
                <w:spacing w:val="-12" w:percent="85"/>
                <w:sz w:val="20"/>
              </w:rPr>
              <w:t xml:space="preserve"> </w:t>
            </w:r>
            <w:r>
              <w:rPr>
                <w:sz w:val="20"/>
              </w:rPr>
              <w:t xml:space="preserve">түсіну. Негізгі дереккөздерге тиісті және орынды сілтемелер (дәйексөздер) </w:t>
            </w:r>
            <w:r>
              <w:rPr>
                <w:spacing w:val="-2" w:percent="97"/>
                <w:sz w:val="20"/>
              </w:rPr>
              <w:t>беріледі.</w:t>
            </w:r>
            <w:r>
              <w:rPr>
                <w:sz w:val="20"/>
              </w:rPr>
            </w:r>
          </w:p>
        </w:tc>
        <w:tc>
          <w:tcPr>
            <w:tcW w:w="3357"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10" w:right="53"/>
              <w:rPr>
                <w:sz w:val="20"/>
              </w:rPr>
            </w:pPr>
            <w:r>
              <w:rPr>
                <w:sz w:val="20"/>
              </w:rPr>
              <w:t>Жер құқығы мен құқықтық қатынастар туралы теорияларды, тұжырымдамаларды</w:t>
            </w:r>
            <w:r>
              <w:rPr>
                <w:spacing w:val="-13" w:percent="84"/>
                <w:sz w:val="20"/>
              </w:rPr>
              <w:t xml:space="preserve"> </w:t>
            </w:r>
            <w:r>
              <w:rPr>
                <w:sz w:val="20"/>
              </w:rPr>
              <w:t>үстірт</w:t>
            </w:r>
            <w:r>
              <w:rPr>
                <w:spacing w:val="-12" w:percent="85"/>
                <w:sz w:val="20"/>
              </w:rPr>
              <w:t xml:space="preserve"> </w:t>
            </w:r>
            <w:r>
              <w:rPr>
                <w:sz w:val="20"/>
              </w:rPr>
              <w:t>түсіну/</w:t>
            </w:r>
          </w:p>
          <w:p>
            <w:pPr>
              <w:pStyle w:val="para4"/>
              <w:ind w:left="10" w:right="53"/>
              <w:spacing w:before="1"/>
              <w:rPr>
                <w:sz w:val="20"/>
              </w:rPr>
            </w:pPr>
            <w:r>
              <w:rPr>
                <w:sz w:val="20"/>
              </w:rPr>
              <w:t>түсінбеушілік.</w:t>
            </w:r>
            <w:r>
              <w:rPr>
                <w:spacing w:val="-13" w:percent="84"/>
                <w:sz w:val="20"/>
              </w:rPr>
              <w:t xml:space="preserve"> </w:t>
            </w:r>
            <w:r>
              <w:rPr>
                <w:sz w:val="20"/>
              </w:rPr>
              <w:t>Негізгі</w:t>
            </w:r>
            <w:r>
              <w:rPr>
                <w:spacing w:val="-12" w:percent="85"/>
                <w:sz w:val="20"/>
              </w:rPr>
              <w:t xml:space="preserve"> </w:t>
            </w:r>
            <w:r>
              <w:rPr>
                <w:sz w:val="20"/>
              </w:rPr>
              <w:t>дереккөздерге тиісті және орынды сілтемелер (дәйексөздер) берілмейді.</w:t>
            </w:r>
          </w:p>
        </w:tc>
      </w:tr>
      <w:tr>
        <w:trPr>
          <w:tblHeader w:val="0"/>
          <w:cantSplit w:val="0"/>
          <w:trHeight w:val="2301" w:hRule="atLeast"/>
        </w:trPr>
        <w:tc>
          <w:tcPr>
            <w:tcW w:w="2520"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
              <w:rPr>
                <w:b/>
                <w:sz w:val="20"/>
              </w:rPr>
            </w:pPr>
            <w:r>
              <w:rPr>
                <w:b/>
                <w:sz w:val="20"/>
              </w:rPr>
              <w:t>Жер</w:t>
            </w:r>
            <w:r>
              <w:rPr>
                <w:b/>
                <w:spacing w:val="-8" w:percent="91"/>
                <w:sz w:val="20"/>
              </w:rPr>
              <w:t xml:space="preserve"> </w:t>
            </w:r>
            <w:r>
              <w:rPr>
                <w:b/>
                <w:sz w:val="20"/>
              </w:rPr>
              <w:t>құқығы</w:t>
            </w:r>
            <w:r>
              <w:rPr>
                <w:b/>
                <w:spacing w:val="-6" w:percent="93"/>
                <w:sz w:val="20"/>
              </w:rPr>
              <w:t xml:space="preserve"> </w:t>
            </w:r>
            <w:r>
              <w:rPr>
                <w:b/>
                <w:spacing w:val="-5" w:percent="94"/>
                <w:sz w:val="20"/>
              </w:rPr>
              <w:t>мен</w:t>
            </w:r>
            <w:r>
              <w:rPr>
                <w:b/>
                <w:sz w:val="20"/>
              </w:rPr>
            </w:r>
          </w:p>
          <w:p>
            <w:pPr>
              <w:pStyle w:val="para4"/>
              <w:ind w:left="6" w:right="14"/>
              <w:rPr>
                <w:b/>
                <w:sz w:val="20"/>
              </w:rPr>
            </w:pPr>
            <w:r>
              <w:rPr>
                <w:b/>
                <w:sz w:val="20"/>
              </w:rPr>
              <w:t>құқықтық</w:t>
            </w:r>
            <w:r>
              <w:rPr>
                <w:b/>
                <w:spacing w:val="-13" w:percent="85"/>
                <w:sz w:val="20"/>
              </w:rPr>
              <w:t xml:space="preserve"> </w:t>
            </w:r>
            <w:r>
              <w:rPr>
                <w:b/>
                <w:sz w:val="20"/>
              </w:rPr>
              <w:t>қатынастардың негізгі</w:t>
            </w:r>
            <w:r>
              <w:rPr>
                <w:b/>
                <w:spacing w:val="-10" w:percent="88"/>
                <w:sz w:val="20"/>
              </w:rPr>
              <w:t xml:space="preserve"> </w:t>
            </w:r>
            <w:r>
              <w:rPr>
                <w:b/>
                <w:sz w:val="20"/>
              </w:rPr>
              <w:t>мәселелерін</w:t>
            </w:r>
            <w:r>
              <w:rPr>
                <w:b/>
                <w:spacing w:val="-9" w:percent="90"/>
                <w:sz w:val="20"/>
              </w:rPr>
              <w:t xml:space="preserve"> </w:t>
            </w:r>
            <w:r>
              <w:rPr>
                <w:b/>
                <w:spacing w:val="-2" w:percent="98"/>
                <w:sz w:val="20"/>
              </w:rPr>
              <w:t>ұғынуы</w:t>
            </w:r>
            <w:r>
              <w:rPr>
                <w:b/>
                <w:sz w:val="20"/>
              </w:rPr>
            </w:r>
          </w:p>
        </w:tc>
        <w:tc>
          <w:tcPr>
            <w:tcW w:w="2803"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4" w:right="140"/>
              <w:rPr>
                <w:sz w:val="20"/>
              </w:rPr>
            </w:pPr>
            <w:r>
              <w:rPr>
                <w:sz w:val="20"/>
              </w:rPr>
              <w:t>Қазақстан</w:t>
            </w:r>
            <w:r>
              <w:rPr>
                <w:spacing w:val="-13" w:percent="84"/>
                <w:sz w:val="20"/>
              </w:rPr>
              <w:t xml:space="preserve"> </w:t>
            </w:r>
            <w:r>
              <w:rPr>
                <w:sz w:val="20"/>
              </w:rPr>
              <w:t>Республикасындағы жер құқығы саласындағы</w:t>
            </w:r>
          </w:p>
          <w:p>
            <w:pPr>
              <w:pStyle w:val="para4"/>
              <w:ind w:left="4" w:right="357"/>
              <w:spacing w:before="1"/>
              <w:rPr>
                <w:sz w:val="20"/>
              </w:rPr>
            </w:pPr>
            <w:r>
              <w:rPr>
                <w:sz w:val="20"/>
              </w:rPr>
              <w:t>заңнамаларды</w:t>
            </w:r>
            <w:r>
              <w:rPr>
                <w:spacing w:val="-13" w:percent="84"/>
                <w:sz w:val="20"/>
              </w:rPr>
              <w:t xml:space="preserve"> </w:t>
            </w:r>
            <w:r>
              <w:rPr>
                <w:sz w:val="20"/>
              </w:rPr>
              <w:t>салыстыруды жақсы байланыстырады.</w:t>
            </w:r>
          </w:p>
          <w:p>
            <w:pPr>
              <w:pStyle w:val="para4"/>
              <w:ind w:left="4"/>
              <w:spacing w:line="228" w:lineRule="exact"/>
              <w:rPr>
                <w:sz w:val="20"/>
              </w:rPr>
            </w:pPr>
            <w:r>
              <w:rPr>
                <w:spacing w:val="-2" w:percent="97"/>
                <w:sz w:val="20"/>
              </w:rPr>
              <w:t>Аргументтерді</w:t>
            </w:r>
            <w:r>
              <w:rPr>
                <w:spacing w:val="12" w:percent="115"/>
                <w:sz w:val="20"/>
              </w:rPr>
              <w:t xml:space="preserve"> </w:t>
            </w:r>
            <w:r>
              <w:rPr>
                <w:spacing w:val="-2" w:percent="97"/>
                <w:sz w:val="20"/>
              </w:rPr>
              <w:t>эмпирикалық</w:t>
            </w:r>
            <w:r>
              <w:rPr>
                <w:sz w:val="20"/>
              </w:rPr>
            </w:r>
          </w:p>
          <w:p>
            <w:pPr>
              <w:pStyle w:val="para4"/>
              <w:ind w:left="4"/>
              <w:rPr>
                <w:sz w:val="20"/>
              </w:rPr>
            </w:pPr>
            <w:r>
              <w:rPr>
                <w:sz w:val="20"/>
              </w:rPr>
              <w:t>зерттеудің</w:t>
            </w:r>
            <w:r>
              <w:rPr>
                <w:spacing w:val="-13" w:percent="84"/>
                <w:sz w:val="20"/>
              </w:rPr>
              <w:t xml:space="preserve"> </w:t>
            </w:r>
            <w:r>
              <w:rPr>
                <w:sz w:val="20"/>
              </w:rPr>
              <w:t>дәлелдерімен</w:t>
            </w:r>
            <w:r>
              <w:rPr>
                <w:spacing w:val="-12" w:percent="85"/>
                <w:sz w:val="20"/>
              </w:rPr>
              <w:t xml:space="preserve"> </w:t>
            </w:r>
            <w:r>
              <w:rPr>
                <w:sz w:val="20"/>
              </w:rPr>
              <w:t>тамаша негіздеу (мысалы,</w:t>
            </w:r>
          </w:p>
          <w:p>
            <w:pPr>
              <w:pStyle w:val="para4"/>
              <w:ind w:left="4"/>
              <w:spacing w:before="1"/>
              <w:rPr>
                <w:sz w:val="20"/>
              </w:rPr>
            </w:pPr>
            <w:r>
              <w:rPr>
                <w:spacing w:val="-2" w:percent="97"/>
                <w:sz w:val="20"/>
              </w:rPr>
              <w:t>салыстырмалы</w:t>
            </w:r>
            <w:r>
              <w:rPr>
                <w:spacing w:val="10" w:percent="113"/>
                <w:sz w:val="20"/>
              </w:rPr>
              <w:t xml:space="preserve"> </w:t>
            </w:r>
            <w:r>
              <w:rPr>
                <w:spacing w:val="-2" w:percent="97"/>
                <w:sz w:val="20"/>
              </w:rPr>
              <w:t>құқықтық</w:t>
            </w:r>
            <w:r>
              <w:rPr>
                <w:sz w:val="20"/>
              </w:rPr>
            </w:r>
          </w:p>
          <w:p>
            <w:pPr>
              <w:pStyle w:val="para4"/>
              <w:ind w:left="4" w:right="49"/>
              <w:spacing w:line="230" w:lineRule="atLeast"/>
              <w:rPr>
                <w:sz w:val="20"/>
              </w:rPr>
            </w:pPr>
            <w:r>
              <w:rPr>
                <w:sz w:val="20"/>
              </w:rPr>
              <w:t>немесе</w:t>
            </w:r>
            <w:r>
              <w:rPr>
                <w:spacing w:val="-13" w:percent="84"/>
                <w:sz w:val="20"/>
              </w:rPr>
              <w:t xml:space="preserve"> </w:t>
            </w:r>
            <w:r>
              <w:rPr>
                <w:sz w:val="20"/>
              </w:rPr>
              <w:t>статистикалық</w:t>
            </w:r>
            <w:r>
              <w:rPr>
                <w:spacing w:val="-12" w:percent="85"/>
                <w:sz w:val="20"/>
              </w:rPr>
              <w:t xml:space="preserve"> </w:t>
            </w:r>
            <w:r>
              <w:rPr>
                <w:sz w:val="20"/>
              </w:rPr>
              <w:t xml:space="preserve">талдау </w:t>
            </w:r>
            <w:r>
              <w:rPr>
                <w:spacing w:val="-2" w:percent="97"/>
                <w:sz w:val="20"/>
              </w:rPr>
              <w:t>негізінде).</w:t>
            </w:r>
            <w:r>
              <w:rPr>
                <w:sz w:val="20"/>
              </w:rPr>
            </w:r>
          </w:p>
        </w:tc>
        <w:tc>
          <w:tcPr>
            <w:tcW w:w="2658"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5" w:right="-6"/>
              <w:rPr>
                <w:sz w:val="20"/>
              </w:rPr>
            </w:pPr>
            <w:r>
              <w:rPr>
                <w:sz w:val="20"/>
              </w:rPr>
              <w:t>Қазақстан</w:t>
            </w:r>
            <w:r>
              <w:rPr>
                <w:spacing w:val="-13" w:percent="84"/>
                <w:sz w:val="20"/>
              </w:rPr>
              <w:t xml:space="preserve"> </w:t>
            </w:r>
            <w:r>
              <w:rPr>
                <w:sz w:val="20"/>
              </w:rPr>
              <w:t>Республикасындағы жер құқығы саласындағы</w:t>
            </w:r>
          </w:p>
          <w:p>
            <w:pPr>
              <w:pStyle w:val="para4"/>
              <w:ind w:left="5" w:right="211"/>
              <w:spacing w:before="1"/>
              <w:rPr>
                <w:sz w:val="20"/>
              </w:rPr>
            </w:pPr>
            <w:r>
              <w:rPr>
                <w:sz w:val="20"/>
              </w:rPr>
              <w:t>заңнамаларды</w:t>
            </w:r>
            <w:r>
              <w:rPr>
                <w:spacing w:val="-13" w:percent="84"/>
                <w:sz w:val="20"/>
              </w:rPr>
              <w:t xml:space="preserve"> </w:t>
            </w:r>
            <w:r>
              <w:rPr>
                <w:sz w:val="20"/>
              </w:rPr>
              <w:t xml:space="preserve">салыстыруды </w:t>
            </w:r>
            <w:r>
              <w:rPr>
                <w:spacing w:val="-2" w:percent="97"/>
                <w:sz w:val="20"/>
              </w:rPr>
              <w:t>байланыстырады.</w:t>
            </w:r>
            <w:r>
              <w:rPr>
                <w:sz w:val="20"/>
              </w:rPr>
            </w:r>
          </w:p>
          <w:p>
            <w:pPr>
              <w:pStyle w:val="para4"/>
              <w:ind w:left="5" w:right="160"/>
              <w:rPr>
                <w:sz w:val="20"/>
              </w:rPr>
            </w:pPr>
            <w:r>
              <w:rPr>
                <w:sz w:val="20"/>
              </w:rPr>
              <w:t>Аргументтерді</w:t>
            </w:r>
            <w:r>
              <w:rPr>
                <w:spacing w:val="-13" w:percent="84"/>
                <w:sz w:val="20"/>
              </w:rPr>
              <w:t xml:space="preserve"> </w:t>
            </w:r>
            <w:r>
              <w:rPr>
                <w:sz w:val="20"/>
              </w:rPr>
              <w:t xml:space="preserve">эмпирикалық зерттеудің дәлелдерімен </w:t>
            </w:r>
            <w:r>
              <w:rPr>
                <w:spacing w:val="-2" w:percent="97"/>
                <w:sz w:val="20"/>
              </w:rPr>
              <w:t>күшейтеді.</w:t>
            </w:r>
            <w:r>
              <w:rPr>
                <w:sz w:val="20"/>
              </w:rPr>
            </w:r>
          </w:p>
        </w:tc>
        <w:tc>
          <w:tcPr>
            <w:tcW w:w="3496"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 w:right="414"/>
              <w:spacing/>
              <w:jc w:val="both"/>
              <w:rPr>
                <w:sz w:val="20"/>
              </w:rPr>
            </w:pPr>
            <w:r>
              <w:rPr>
                <w:sz w:val="20"/>
              </w:rPr>
              <w:t>Қазақстан Республикасындағы жер құқығы</w:t>
            </w:r>
            <w:r>
              <w:rPr>
                <w:spacing w:val="-13" w:percent="84"/>
                <w:sz w:val="20"/>
              </w:rPr>
              <w:t xml:space="preserve"> </w:t>
            </w:r>
            <w:r>
              <w:rPr>
                <w:sz w:val="20"/>
              </w:rPr>
              <w:t>саласындағы</w:t>
            </w:r>
            <w:r>
              <w:rPr>
                <w:spacing w:val="-12" w:percent="85"/>
                <w:sz w:val="20"/>
              </w:rPr>
              <w:t xml:space="preserve"> </w:t>
            </w:r>
            <w:r>
              <w:rPr>
                <w:sz w:val="20"/>
              </w:rPr>
              <w:t>заңнамаларды салыстыруда байланысы шектеулі.</w:t>
            </w:r>
          </w:p>
          <w:p>
            <w:pPr>
              <w:pStyle w:val="para4"/>
              <w:ind w:left="6" w:right="63"/>
              <w:spacing w:before="1"/>
              <w:jc w:val="both"/>
              <w:rPr>
                <w:sz w:val="20"/>
              </w:rPr>
            </w:pPr>
            <w:r>
              <w:rPr>
                <w:sz w:val="20"/>
              </w:rPr>
              <w:t>Эмпирикалық</w:t>
            </w:r>
            <w:r>
              <w:rPr>
                <w:spacing w:val="-13" w:percent="84"/>
                <w:sz w:val="20"/>
              </w:rPr>
              <w:t xml:space="preserve"> </w:t>
            </w:r>
            <w:r>
              <w:rPr>
                <w:sz w:val="20"/>
              </w:rPr>
              <w:t>зерттеулердің</w:t>
            </w:r>
            <w:r>
              <w:rPr>
                <w:spacing w:val="-12" w:percent="85"/>
                <w:sz w:val="20"/>
              </w:rPr>
              <w:t xml:space="preserve"> </w:t>
            </w:r>
            <w:r>
              <w:rPr>
                <w:sz w:val="20"/>
              </w:rPr>
              <w:t>дәлелдерін шектеулі қолдану.</w:t>
            </w:r>
          </w:p>
        </w:tc>
        <w:tc>
          <w:tcPr>
            <w:tcW w:w="3357"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10" w:right="53"/>
              <w:rPr>
                <w:sz w:val="20"/>
              </w:rPr>
            </w:pPr>
            <w:r>
              <w:rPr>
                <w:sz w:val="20"/>
              </w:rPr>
              <w:t>Қазақстан Республикасындағы жер құқығы</w:t>
            </w:r>
            <w:r>
              <w:rPr>
                <w:spacing w:val="-13" w:percent="84"/>
                <w:sz w:val="20"/>
              </w:rPr>
              <w:t xml:space="preserve"> </w:t>
            </w:r>
            <w:r>
              <w:rPr>
                <w:sz w:val="20"/>
              </w:rPr>
              <w:t>саласындағы</w:t>
            </w:r>
            <w:r>
              <w:rPr>
                <w:spacing w:val="-12" w:percent="85"/>
                <w:sz w:val="20"/>
              </w:rPr>
              <w:t xml:space="preserve"> </w:t>
            </w:r>
            <w:r>
              <w:rPr>
                <w:sz w:val="20"/>
              </w:rPr>
              <w:t>заңнамаларды салыстыруда байланысы шамалы немесе жоқ.</w:t>
            </w:r>
          </w:p>
          <w:p>
            <w:pPr>
              <w:pStyle w:val="para4"/>
              <w:ind w:left="10" w:right="53"/>
              <w:rPr>
                <w:sz w:val="20"/>
              </w:rPr>
            </w:pPr>
            <w:r>
              <w:rPr>
                <w:sz w:val="20"/>
              </w:rPr>
              <w:t>Эмпирикалық</w:t>
            </w:r>
            <w:r>
              <w:rPr>
                <w:spacing w:val="-13" w:percent="84"/>
                <w:sz w:val="20"/>
              </w:rPr>
              <w:t xml:space="preserve"> </w:t>
            </w:r>
            <w:r>
              <w:rPr>
                <w:sz w:val="20"/>
              </w:rPr>
              <w:t>зерттеулерді</w:t>
            </w:r>
            <w:r>
              <w:rPr>
                <w:spacing w:val="-12" w:percent="85"/>
                <w:sz w:val="20"/>
              </w:rPr>
              <w:t xml:space="preserve"> </w:t>
            </w:r>
            <w:r>
              <w:rPr>
                <w:sz w:val="20"/>
              </w:rPr>
              <w:t>аз</w:t>
            </w:r>
            <w:r>
              <w:rPr>
                <w:spacing w:val="-13" w:percent="84"/>
                <w:sz w:val="20"/>
              </w:rPr>
              <w:t xml:space="preserve"> </w:t>
            </w:r>
            <w:r>
              <w:rPr>
                <w:sz w:val="20"/>
              </w:rPr>
              <w:t>немесе мүлдем қолданбайды.</w:t>
            </w:r>
          </w:p>
        </w:tc>
      </w:tr>
      <w:tr>
        <w:trPr>
          <w:tblHeader w:val="0"/>
          <w:cantSplit w:val="0"/>
          <w:trHeight w:val="1837" w:hRule="atLeast"/>
        </w:trPr>
        <w:tc>
          <w:tcPr>
            <w:tcW w:w="2520"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
              <w:rPr>
                <w:b/>
                <w:sz w:val="20"/>
              </w:rPr>
            </w:pPr>
            <w:r>
              <w:rPr>
                <w:b/>
                <w:sz w:val="20"/>
              </w:rPr>
              <w:t>Саясат ұсынысы немесе практикалық</w:t>
            </w:r>
            <w:r>
              <w:rPr>
                <w:b/>
                <w:spacing w:val="-13" w:percent="85"/>
                <w:sz w:val="20"/>
              </w:rPr>
              <w:t xml:space="preserve"> </w:t>
            </w:r>
            <w:r>
              <w:rPr>
                <w:b/>
                <w:sz w:val="20"/>
              </w:rPr>
              <w:t>ұсынымдар</w:t>
            </w:r>
            <w:r>
              <w:rPr>
                <w:b/>
                <w:spacing w:val="-12" w:percent="86"/>
                <w:sz w:val="20"/>
              </w:rPr>
              <w:t xml:space="preserve"> </w:t>
            </w:r>
            <w:r>
              <w:rPr>
                <w:b/>
                <w:sz w:val="20"/>
              </w:rPr>
              <w:t xml:space="preserve">/ </w:t>
            </w:r>
            <w:r>
              <w:rPr>
                <w:b/>
                <w:spacing w:val="-2" w:percent="98"/>
                <w:sz w:val="20"/>
              </w:rPr>
              <w:t>ұсыныстар</w:t>
            </w:r>
            <w:r>
              <w:rPr>
                <w:b/>
                <w:sz w:val="20"/>
              </w:rPr>
            </w:r>
          </w:p>
        </w:tc>
        <w:tc>
          <w:tcPr>
            <w:tcW w:w="2803"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4" w:right="49"/>
              <w:rPr>
                <w:sz w:val="20"/>
              </w:rPr>
            </w:pPr>
            <w:r>
              <w:rPr>
                <w:sz w:val="20"/>
              </w:rPr>
              <w:t>Қазақстанда</w:t>
            </w:r>
            <w:r>
              <w:rPr>
                <w:spacing w:val="-13" w:percent="84"/>
                <w:sz w:val="20"/>
              </w:rPr>
              <w:t xml:space="preserve"> </w:t>
            </w:r>
            <w:r>
              <w:rPr>
                <w:sz w:val="20"/>
              </w:rPr>
              <w:t>жер</w:t>
            </w:r>
            <w:r>
              <w:rPr>
                <w:spacing w:val="-12" w:percent="85"/>
                <w:sz w:val="20"/>
              </w:rPr>
              <w:t xml:space="preserve"> </w:t>
            </w:r>
            <w:r>
              <w:rPr>
                <w:sz w:val="20"/>
              </w:rPr>
              <w:t>құқығы саласындағы, жер</w:t>
            </w:r>
          </w:p>
          <w:p>
            <w:pPr>
              <w:pStyle w:val="para4"/>
              <w:ind w:left="4" w:right="49"/>
              <w:rPr>
                <w:sz w:val="20"/>
              </w:rPr>
            </w:pPr>
            <w:r>
              <w:rPr>
                <w:sz w:val="20"/>
              </w:rPr>
              <w:t>қатынастарын мемлекеттік реттеу</w:t>
            </w:r>
            <w:r>
              <w:rPr>
                <w:spacing w:val="-13" w:percent="84"/>
                <w:sz w:val="20"/>
              </w:rPr>
              <w:t xml:space="preserve"> </w:t>
            </w:r>
            <w:r>
              <w:rPr>
                <w:sz w:val="20"/>
              </w:rPr>
              <w:t>бойынша</w:t>
            </w:r>
            <w:r>
              <w:rPr>
                <w:spacing w:val="-12" w:percent="85"/>
                <w:sz w:val="20"/>
              </w:rPr>
              <w:t xml:space="preserve"> </w:t>
            </w:r>
            <w:r>
              <w:rPr>
                <w:sz w:val="20"/>
              </w:rPr>
              <w:t>сауатты</w:t>
            </w:r>
            <w:r>
              <w:rPr>
                <w:spacing w:val="-13" w:percent="84"/>
                <w:sz w:val="20"/>
              </w:rPr>
              <w:t xml:space="preserve"> </w:t>
            </w:r>
            <w:r>
              <w:rPr>
                <w:sz w:val="20"/>
              </w:rPr>
              <w:t>саяси және/немесе практикалық</w:t>
            </w:r>
          </w:p>
          <w:p>
            <w:pPr>
              <w:pStyle w:val="para4"/>
              <w:ind w:left="4" w:right="49"/>
              <w:rPr>
                <w:sz w:val="20"/>
              </w:rPr>
            </w:pPr>
            <w:r>
              <w:rPr>
                <w:sz w:val="20"/>
              </w:rPr>
              <w:t>ұсынымдар</w:t>
            </w:r>
            <w:r>
              <w:rPr>
                <w:spacing w:val="-13" w:percent="84"/>
                <w:sz w:val="20"/>
              </w:rPr>
              <w:t xml:space="preserve"> </w:t>
            </w:r>
            <w:r>
              <w:rPr>
                <w:sz w:val="20"/>
              </w:rPr>
              <w:t>мен</w:t>
            </w:r>
            <w:r>
              <w:rPr>
                <w:spacing w:val="-12" w:percent="85"/>
                <w:sz w:val="20"/>
              </w:rPr>
              <w:t xml:space="preserve"> </w:t>
            </w:r>
            <w:r>
              <w:rPr>
                <w:sz w:val="20"/>
              </w:rPr>
              <w:t xml:space="preserve">ұсыныстар </w:t>
            </w:r>
            <w:r>
              <w:rPr>
                <w:spacing w:val="-2" w:percent="97"/>
                <w:sz w:val="20"/>
              </w:rPr>
              <w:t>ұсынады.</w:t>
            </w:r>
            <w:r>
              <w:rPr>
                <w:sz w:val="20"/>
              </w:rPr>
            </w:r>
          </w:p>
        </w:tc>
        <w:tc>
          <w:tcPr>
            <w:tcW w:w="2658"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5" w:right="-6"/>
              <w:rPr>
                <w:sz w:val="20"/>
              </w:rPr>
            </w:pPr>
            <w:r>
              <w:rPr>
                <w:sz w:val="20"/>
              </w:rPr>
              <w:t>Қазақстанда</w:t>
            </w:r>
            <w:r>
              <w:rPr>
                <w:spacing w:val="-13" w:percent="84"/>
                <w:sz w:val="20"/>
              </w:rPr>
              <w:t xml:space="preserve"> </w:t>
            </w:r>
            <w:r>
              <w:rPr>
                <w:sz w:val="20"/>
              </w:rPr>
              <w:t>аграрлық</w:t>
            </w:r>
            <w:r>
              <w:rPr>
                <w:spacing w:val="-12" w:percent="85"/>
                <w:sz w:val="20"/>
              </w:rPr>
              <w:t xml:space="preserve"> </w:t>
            </w:r>
            <w:r>
              <w:rPr>
                <w:sz w:val="20"/>
              </w:rPr>
              <w:t>саланы, жер қатынастарын</w:t>
            </w:r>
          </w:p>
          <w:p>
            <w:pPr>
              <w:pStyle w:val="para4"/>
              <w:ind w:left="5"/>
              <w:spacing w:line="228" w:lineRule="exact"/>
              <w:rPr>
                <w:sz w:val="20"/>
              </w:rPr>
            </w:pPr>
            <w:r>
              <w:rPr>
                <w:sz w:val="20"/>
              </w:rPr>
              <w:t>мемлекеттік</w:t>
            </w:r>
            <w:r>
              <w:rPr>
                <w:spacing w:val="-11" w:percent="86"/>
                <w:sz w:val="20"/>
              </w:rPr>
              <w:t xml:space="preserve"> </w:t>
            </w:r>
            <w:r>
              <w:rPr>
                <w:spacing w:val="-2" w:percent="97"/>
                <w:sz w:val="20"/>
              </w:rPr>
              <w:t>реттеуді</w:t>
            </w:r>
            <w:r>
              <w:rPr>
                <w:sz w:val="20"/>
              </w:rPr>
            </w:r>
          </w:p>
          <w:p>
            <w:pPr>
              <w:pStyle w:val="para4"/>
              <w:ind w:left="5" w:right="258"/>
              <w:rPr>
                <w:sz w:val="20"/>
              </w:rPr>
            </w:pPr>
            <w:r>
              <w:rPr>
                <w:sz w:val="20"/>
              </w:rPr>
              <w:t>жетілдіру бойынша кейбір саяси және/немесе практикалық</w:t>
            </w:r>
            <w:r>
              <w:rPr>
                <w:spacing w:val="-13" w:percent="84"/>
                <w:sz w:val="20"/>
              </w:rPr>
              <w:t xml:space="preserve"> </w:t>
            </w:r>
            <w:r>
              <w:rPr>
                <w:sz w:val="20"/>
              </w:rPr>
              <w:t>ұсынымдарды</w:t>
            </w:r>
          </w:p>
          <w:p>
            <w:pPr>
              <w:pStyle w:val="para4"/>
              <w:ind w:left="5"/>
              <w:spacing w:before="2"/>
              <w:rPr>
                <w:sz w:val="20"/>
              </w:rPr>
            </w:pPr>
            <w:r>
              <w:rPr>
                <w:sz w:val="20"/>
              </w:rPr>
              <w:t>және</w:t>
            </w:r>
            <w:r>
              <w:rPr>
                <w:spacing w:val="-9" w:percent="89"/>
                <w:sz w:val="20"/>
              </w:rPr>
              <w:t xml:space="preserve"> </w:t>
            </w:r>
            <w:r>
              <w:rPr>
                <w:sz w:val="20"/>
              </w:rPr>
              <w:t>ұсыныстарды</w:t>
            </w:r>
            <w:r>
              <w:rPr>
                <w:spacing w:val="-9" w:percent="89"/>
                <w:sz w:val="20"/>
              </w:rPr>
              <w:t xml:space="preserve"> </w:t>
            </w:r>
            <w:r>
              <w:rPr>
                <w:spacing w:val="-2" w:percent="97"/>
                <w:sz w:val="20"/>
              </w:rPr>
              <w:t>ұсынады</w:t>
            </w:r>
            <w:r>
              <w:rPr>
                <w:sz w:val="20"/>
              </w:rPr>
            </w:r>
          </w:p>
        </w:tc>
        <w:tc>
          <w:tcPr>
            <w:tcW w:w="3496"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
              <w:rPr>
                <w:sz w:val="20"/>
              </w:rPr>
            </w:pPr>
            <w:r>
              <w:rPr>
                <w:sz w:val="20"/>
              </w:rPr>
              <w:t>Қазақстанда</w:t>
            </w:r>
            <w:r>
              <w:rPr>
                <w:spacing w:val="-13" w:percent="84"/>
                <w:sz w:val="20"/>
              </w:rPr>
              <w:t xml:space="preserve"> </w:t>
            </w:r>
            <w:r>
              <w:rPr>
                <w:sz w:val="20"/>
              </w:rPr>
              <w:t>жер</w:t>
            </w:r>
            <w:r>
              <w:rPr>
                <w:spacing w:val="-12" w:percent="85"/>
                <w:sz w:val="20"/>
              </w:rPr>
              <w:t xml:space="preserve"> </w:t>
            </w:r>
            <w:r>
              <w:rPr>
                <w:sz w:val="20"/>
              </w:rPr>
              <w:t>құқығы</w:t>
            </w:r>
            <w:r>
              <w:rPr>
                <w:spacing w:val="-13" w:percent="84"/>
                <w:sz w:val="20"/>
              </w:rPr>
              <w:t xml:space="preserve"> </w:t>
            </w:r>
            <w:r>
              <w:rPr>
                <w:sz w:val="20"/>
              </w:rPr>
              <w:t>саласындағы, жер қатынастарын мемлекеттік реттеу бойынша шектеулі саясат және практикалық ұсынымдар.Ұсынымдар маңыздылау емес, мұқият талдауға негізделмеген және таяз.</w:t>
            </w:r>
          </w:p>
        </w:tc>
        <w:tc>
          <w:tcPr>
            <w:tcW w:w="3357"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10" w:right="52"/>
              <w:spacing/>
              <w:jc w:val="both"/>
              <w:rPr>
                <w:sz w:val="20"/>
              </w:rPr>
            </w:pPr>
            <w:r>
              <w:rPr>
                <w:sz w:val="20"/>
              </w:rPr>
              <w:t>Қазақстанда</w:t>
            </w:r>
            <w:r>
              <w:rPr>
                <w:spacing w:val="-11" w:percent="86"/>
                <w:sz w:val="20"/>
              </w:rPr>
              <w:t xml:space="preserve"> </w:t>
            </w:r>
            <w:r>
              <w:rPr>
                <w:sz w:val="20"/>
              </w:rPr>
              <w:t>жер</w:t>
            </w:r>
            <w:r>
              <w:rPr>
                <w:spacing w:val="-13" w:percent="84"/>
                <w:sz w:val="20"/>
              </w:rPr>
              <w:t xml:space="preserve"> </w:t>
            </w:r>
            <w:r>
              <w:rPr>
                <w:sz w:val="20"/>
              </w:rPr>
              <w:t>құқығы</w:t>
            </w:r>
            <w:r>
              <w:rPr>
                <w:spacing w:val="-12" w:percent="85"/>
                <w:sz w:val="20"/>
              </w:rPr>
              <w:t xml:space="preserve"> </w:t>
            </w:r>
            <w:r>
              <w:rPr>
                <w:sz w:val="20"/>
              </w:rPr>
              <w:t>саласындағы жер</w:t>
            </w:r>
            <w:r>
              <w:rPr>
                <w:spacing w:val="-13" w:percent="84"/>
                <w:sz w:val="20"/>
              </w:rPr>
              <w:t xml:space="preserve"> </w:t>
            </w:r>
            <w:r>
              <w:rPr>
                <w:sz w:val="20"/>
              </w:rPr>
              <w:t>қатынастарын</w:t>
            </w:r>
            <w:r>
              <w:rPr>
                <w:spacing w:val="-12" w:percent="85"/>
                <w:sz w:val="20"/>
              </w:rPr>
              <w:t xml:space="preserve"> </w:t>
            </w:r>
            <w:r>
              <w:rPr>
                <w:sz w:val="20"/>
              </w:rPr>
              <w:t>мемлекеттік</w:t>
            </w:r>
            <w:r>
              <w:rPr>
                <w:spacing w:val="-13" w:percent="84"/>
                <w:sz w:val="20"/>
              </w:rPr>
              <w:t xml:space="preserve"> </w:t>
            </w:r>
            <w:r>
              <w:rPr>
                <w:sz w:val="20"/>
              </w:rPr>
              <w:t>реттеу бойынша Саясат пен практикалық</w:t>
            </w:r>
          </w:p>
          <w:p>
            <w:pPr>
              <w:pStyle w:val="para4"/>
              <w:ind w:left="10" w:right="53"/>
              <w:rPr>
                <w:sz w:val="20"/>
              </w:rPr>
            </w:pPr>
            <w:r>
              <w:rPr>
                <w:sz w:val="20"/>
              </w:rPr>
              <w:t>ұсынымдар</w:t>
            </w:r>
            <w:r>
              <w:rPr>
                <w:spacing w:val="-10" w:percent="87"/>
                <w:sz w:val="20"/>
              </w:rPr>
              <w:t xml:space="preserve"> </w:t>
            </w:r>
            <w:r>
              <w:rPr>
                <w:sz w:val="20"/>
              </w:rPr>
              <w:t>аз</w:t>
            </w:r>
            <w:r>
              <w:rPr>
                <w:spacing w:val="-11" w:percent="86"/>
                <w:sz w:val="20"/>
              </w:rPr>
              <w:t xml:space="preserve"> </w:t>
            </w:r>
            <w:r>
              <w:rPr>
                <w:sz w:val="20"/>
              </w:rPr>
              <w:t>немесе</w:t>
            </w:r>
            <w:r>
              <w:rPr>
                <w:spacing w:val="-11" w:percent="86"/>
                <w:sz w:val="20"/>
              </w:rPr>
              <w:t xml:space="preserve"> </w:t>
            </w:r>
            <w:r>
              <w:rPr>
                <w:sz w:val="20"/>
              </w:rPr>
              <w:t>мүлдем</w:t>
            </w:r>
            <w:r>
              <w:rPr>
                <w:spacing w:val="-11" w:percent="86"/>
                <w:sz w:val="20"/>
              </w:rPr>
              <w:t xml:space="preserve"> </w:t>
            </w:r>
            <w:r>
              <w:rPr>
                <w:sz w:val="20"/>
              </w:rPr>
              <w:t>жоқ немесе өте төмен сападағы</w:t>
            </w:r>
          </w:p>
          <w:p>
            <w:pPr>
              <w:pStyle w:val="para4"/>
              <w:ind w:left="10"/>
              <w:rPr>
                <w:sz w:val="20"/>
              </w:rPr>
            </w:pPr>
            <w:r>
              <w:rPr>
                <w:spacing w:val="-2" w:percent="97"/>
                <w:sz w:val="20"/>
              </w:rPr>
              <w:t>ұсынымдар.</w:t>
            </w:r>
            <w:r>
              <w:rPr>
                <w:sz w:val="20"/>
              </w:rPr>
            </w:r>
          </w:p>
        </w:tc>
      </w:tr>
      <w:tr>
        <w:trPr>
          <w:tblHeader w:val="0"/>
          <w:cantSplit w:val="0"/>
          <w:trHeight w:val="1152" w:hRule="atLeast"/>
        </w:trPr>
        <w:tc>
          <w:tcPr>
            <w:tcW w:w="2520"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
              <w:rPr>
                <w:b/>
                <w:sz w:val="20"/>
              </w:rPr>
            </w:pPr>
            <w:r>
              <w:rPr>
                <w:b/>
                <w:spacing w:val="-2" w:percent="98"/>
                <w:sz w:val="20"/>
              </w:rPr>
              <w:t>Жазу,</w:t>
            </w:r>
            <w:r>
              <w:rPr>
                <w:b/>
                <w:sz w:val="20"/>
              </w:rPr>
            </w:r>
          </w:p>
          <w:p>
            <w:pPr>
              <w:pStyle w:val="para4"/>
              <w:ind w:left="6"/>
              <w:spacing w:before="1"/>
              <w:rPr>
                <w:b/>
                <w:sz w:val="20"/>
              </w:rPr>
            </w:pPr>
            <w:r>
              <w:rPr>
                <w:b/>
                <w:sz w:val="20"/>
              </w:rPr>
              <w:t>АРА</w:t>
            </w:r>
            <w:r>
              <w:rPr>
                <w:b/>
                <w:spacing w:val="-5" w:percent="94"/>
                <w:sz w:val="20"/>
              </w:rPr>
              <w:t xml:space="preserve"> </w:t>
            </w:r>
            <w:r>
              <w:rPr>
                <w:b/>
                <w:spacing w:val="-2" w:percent="98"/>
                <w:sz w:val="20"/>
              </w:rPr>
              <w:t>style</w:t>
            </w:r>
            <w:r>
              <w:rPr>
                <w:b/>
                <w:sz w:val="20"/>
              </w:rPr>
            </w:r>
          </w:p>
        </w:tc>
        <w:tc>
          <w:tcPr>
            <w:tcW w:w="2803"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4"/>
              <w:rPr>
                <w:sz w:val="20"/>
              </w:rPr>
            </w:pPr>
            <w:r>
              <w:rPr>
                <w:sz w:val="20"/>
              </w:rPr>
              <w:t>Жазу</w:t>
            </w:r>
            <w:r>
              <w:rPr>
                <w:spacing w:val="-13" w:percent="84"/>
                <w:sz w:val="20"/>
              </w:rPr>
              <w:t xml:space="preserve"> </w:t>
            </w:r>
            <w:r>
              <w:rPr>
                <w:sz w:val="20"/>
              </w:rPr>
              <w:t>айқындықты,</w:t>
            </w:r>
            <w:r>
              <w:rPr>
                <w:spacing w:val="-12" w:percent="85"/>
                <w:sz w:val="20"/>
              </w:rPr>
              <w:t xml:space="preserve"> </w:t>
            </w:r>
            <w:r>
              <w:rPr>
                <w:sz w:val="20"/>
              </w:rPr>
              <w:t>нақтылықты және дұрыстығын көрсетеді.</w:t>
            </w:r>
          </w:p>
          <w:p>
            <w:pPr>
              <w:pStyle w:val="para4"/>
              <w:ind w:left="4"/>
              <w:spacing w:before="1"/>
              <w:rPr>
                <w:sz w:val="20"/>
              </w:rPr>
            </w:pPr>
            <w:r>
              <w:rPr>
                <w:sz w:val="20"/>
              </w:rPr>
              <w:t>APA</w:t>
            </w:r>
            <w:r>
              <w:rPr>
                <w:spacing w:val="-6" w:percent="92"/>
                <w:sz w:val="20"/>
              </w:rPr>
              <w:t xml:space="preserve"> </w:t>
            </w:r>
            <w:r>
              <w:rPr>
                <w:sz w:val="20"/>
              </w:rPr>
              <w:t>style-ды</w:t>
            </w:r>
            <w:r>
              <w:rPr>
                <w:spacing w:val="-6" w:percent="92"/>
                <w:sz w:val="20"/>
              </w:rPr>
              <w:t xml:space="preserve"> </w:t>
            </w:r>
            <w:r>
              <w:rPr>
                <w:sz w:val="20"/>
              </w:rPr>
              <w:t>қатаң</w:t>
            </w:r>
            <w:r>
              <w:rPr>
                <w:spacing w:val="-7" w:percent="91"/>
                <w:sz w:val="20"/>
              </w:rPr>
              <w:t xml:space="preserve"> </w:t>
            </w:r>
            <w:r>
              <w:rPr>
                <w:spacing w:val="-2" w:percent="97"/>
                <w:sz w:val="20"/>
              </w:rPr>
              <w:t>ұстанады.</w:t>
            </w:r>
            <w:r>
              <w:rPr>
                <w:sz w:val="20"/>
              </w:rPr>
            </w:r>
          </w:p>
        </w:tc>
        <w:tc>
          <w:tcPr>
            <w:tcW w:w="2658"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5" w:right="179"/>
              <w:rPr>
                <w:sz w:val="20"/>
              </w:rPr>
            </w:pPr>
            <w:r>
              <w:rPr>
                <w:sz w:val="20"/>
              </w:rPr>
              <w:t>Жазу айқындықты, нақтылықты және дұрыстығын</w:t>
            </w:r>
            <w:r>
              <w:rPr>
                <w:spacing w:val="-11" w:percent="86"/>
                <w:sz w:val="20"/>
              </w:rPr>
              <w:t xml:space="preserve"> </w:t>
            </w:r>
            <w:r>
              <w:rPr>
                <w:spacing w:val="-2" w:percent="97"/>
                <w:sz w:val="20"/>
              </w:rPr>
              <w:t>көрсетеді.</w:t>
            </w:r>
            <w:r>
              <w:rPr>
                <w:sz w:val="20"/>
              </w:rPr>
            </w:r>
          </w:p>
          <w:p>
            <w:pPr>
              <w:pStyle w:val="para4"/>
              <w:ind w:left="5" w:right="179"/>
              <w:spacing w:line="230" w:lineRule="atLeast"/>
              <w:rPr>
                <w:sz w:val="20"/>
              </w:rPr>
            </w:pPr>
            <w:r>
              <w:rPr>
                <w:sz w:val="20"/>
              </w:rPr>
              <w:t>Негізінен</w:t>
            </w:r>
            <w:r>
              <w:rPr>
                <w:spacing w:val="-13" w:percent="84"/>
                <w:sz w:val="20"/>
              </w:rPr>
              <w:t xml:space="preserve"> </w:t>
            </w:r>
            <w:r>
              <w:rPr>
                <w:sz w:val="20"/>
              </w:rPr>
              <w:t>APA</w:t>
            </w:r>
            <w:r>
              <w:rPr>
                <w:spacing w:val="-12" w:percent="85"/>
                <w:sz w:val="20"/>
              </w:rPr>
              <w:t xml:space="preserve"> </w:t>
            </w:r>
            <w:r>
              <w:rPr>
                <w:sz w:val="20"/>
              </w:rPr>
              <w:t xml:space="preserve">style-ды </w:t>
            </w:r>
            <w:r>
              <w:rPr>
                <w:spacing w:val="-2" w:percent="97"/>
                <w:sz w:val="20"/>
              </w:rPr>
              <w:t>ұстанады.</w:t>
            </w:r>
            <w:r>
              <w:rPr>
                <w:sz w:val="20"/>
              </w:rPr>
            </w:r>
          </w:p>
        </w:tc>
        <w:tc>
          <w:tcPr>
            <w:tcW w:w="3496"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 w:right="122"/>
              <w:spacing/>
              <w:jc w:val="both"/>
              <w:rPr>
                <w:sz w:val="20"/>
              </w:rPr>
            </w:pPr>
            <w:r>
              <w:rPr>
                <w:sz w:val="20"/>
              </w:rPr>
              <w:t>Жазуда</w:t>
            </w:r>
            <w:r>
              <w:rPr>
                <w:spacing w:val="-9" w:percent="89"/>
                <w:sz w:val="20"/>
              </w:rPr>
              <w:t xml:space="preserve"> </w:t>
            </w:r>
            <w:r>
              <w:rPr>
                <w:sz w:val="20"/>
              </w:rPr>
              <w:t>кейбір</w:t>
            </w:r>
            <w:r>
              <w:rPr>
                <w:spacing w:val="-8" w:percent="90"/>
                <w:sz w:val="20"/>
              </w:rPr>
              <w:t xml:space="preserve"> </w:t>
            </w:r>
            <w:r>
              <w:rPr>
                <w:sz w:val="20"/>
              </w:rPr>
              <w:t>негізгі</w:t>
            </w:r>
            <w:r>
              <w:rPr>
                <w:spacing w:val="-9" w:percent="89"/>
                <w:sz w:val="20"/>
              </w:rPr>
              <w:t xml:space="preserve"> </w:t>
            </w:r>
            <w:r>
              <w:rPr>
                <w:sz w:val="20"/>
              </w:rPr>
              <w:t>қателер</w:t>
            </w:r>
            <w:r>
              <w:rPr>
                <w:spacing w:val="-8" w:percent="90"/>
                <w:sz w:val="20"/>
              </w:rPr>
              <w:t xml:space="preserve"> </w:t>
            </w:r>
            <w:r>
              <w:rPr>
                <w:sz w:val="20"/>
              </w:rPr>
              <w:t>бар</w:t>
            </w:r>
            <w:r>
              <w:rPr>
                <w:spacing w:val="-8" w:percent="90"/>
                <w:sz w:val="20"/>
              </w:rPr>
              <w:t xml:space="preserve"> </w:t>
            </w:r>
            <w:r>
              <w:rPr>
                <w:sz w:val="20"/>
              </w:rPr>
              <w:t>және анықтықты</w:t>
            </w:r>
            <w:r>
              <w:rPr>
                <w:spacing w:val="-9" w:percent="89"/>
                <w:sz w:val="20"/>
              </w:rPr>
              <w:t xml:space="preserve"> </w:t>
            </w:r>
            <w:r>
              <w:rPr>
                <w:sz w:val="20"/>
              </w:rPr>
              <w:t>жақсарту</w:t>
            </w:r>
            <w:r>
              <w:rPr>
                <w:spacing w:val="-11" w:percent="86"/>
                <w:sz w:val="20"/>
              </w:rPr>
              <w:t xml:space="preserve"> </w:t>
            </w:r>
            <w:r>
              <w:rPr>
                <w:sz w:val="20"/>
              </w:rPr>
              <w:t>қажет.</w:t>
            </w:r>
            <w:r>
              <w:rPr>
                <w:spacing w:val="-9" w:percent="89"/>
                <w:sz w:val="20"/>
              </w:rPr>
              <w:t xml:space="preserve"> </w:t>
            </w:r>
            <w:r>
              <w:rPr>
                <w:sz w:val="20"/>
              </w:rPr>
              <w:t>APA</w:t>
            </w:r>
            <w:r>
              <w:rPr>
                <w:spacing w:val="-12" w:percent="85"/>
                <w:sz w:val="20"/>
              </w:rPr>
              <w:t xml:space="preserve"> </w:t>
            </w:r>
            <w:r>
              <w:rPr>
                <w:sz w:val="20"/>
              </w:rPr>
              <w:t>style- ды ұстануда қателіктер бар.</w:t>
            </w:r>
          </w:p>
        </w:tc>
        <w:tc>
          <w:tcPr>
            <w:tcW w:w="3357"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10"/>
              <w:rPr>
                <w:sz w:val="20"/>
              </w:rPr>
            </w:pPr>
            <w:r>
              <w:rPr>
                <w:sz w:val="20"/>
              </w:rPr>
              <w:t>Жазғаны түсініксіз, мазмұнына ілесу қиын.</w:t>
            </w:r>
            <w:r>
              <w:rPr>
                <w:spacing w:val="-10" w:percent="87"/>
                <w:sz w:val="20"/>
              </w:rPr>
              <w:t xml:space="preserve"> </w:t>
            </w:r>
            <w:r>
              <w:rPr>
                <w:sz w:val="20"/>
              </w:rPr>
              <w:t>APA</w:t>
            </w:r>
            <w:r>
              <w:rPr>
                <w:spacing w:val="-10" w:percent="87"/>
                <w:sz w:val="20"/>
              </w:rPr>
              <w:t xml:space="preserve"> </w:t>
            </w:r>
            <w:r>
              <w:rPr>
                <w:sz w:val="20"/>
              </w:rPr>
              <w:t>style-ды</w:t>
            </w:r>
            <w:r>
              <w:rPr>
                <w:spacing w:val="-10" w:percent="87"/>
                <w:sz w:val="20"/>
              </w:rPr>
              <w:t xml:space="preserve"> </w:t>
            </w:r>
            <w:r>
              <w:rPr>
                <w:sz w:val="20"/>
              </w:rPr>
              <w:t>ұстануда</w:t>
            </w:r>
            <w:r>
              <w:rPr>
                <w:spacing w:val="-10" w:percent="87"/>
                <w:sz w:val="20"/>
              </w:rPr>
              <w:t xml:space="preserve"> </w:t>
            </w:r>
            <w:r>
              <w:rPr>
                <w:sz w:val="20"/>
              </w:rPr>
              <w:t>көптеген қателіктер бар.</w:t>
            </w:r>
          </w:p>
        </w:tc>
      </w:tr>
    </w:tbl>
    <w:p>
      <w:pPr>
        <w:sectPr>
          <w:footnotePr>
            <w:pos w:val="pageBottom"/>
            <w:numFmt w:val="decimal"/>
            <w:numStart w:val="1"/>
            <w:numRestart w:val="continuous"/>
          </w:footnotePr>
          <w:endnotePr>
            <w:pos w:val="docEnd"/>
            <w:numFmt w:val="lowerRoman"/>
            <w:numStart w:val="1"/>
            <w:numRestart w:val="continuous"/>
          </w:endnotePr>
          <w:type w:val="nextPage"/>
          <w:pgSz w:h="11910" w:w="16840" w:orient="landscape"/>
          <w:pgMar w:left="566" w:top="780" w:right="1275" w:bottom="280"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2"/>
        <w:spacing w:before="63"/>
      </w:pPr>
      <w:r>
        <w:t>СӨЖ 2. «Қазақстан</w:t>
      </w:r>
      <w:r>
        <w:rPr>
          <w:spacing w:val="-9" w:percent="90"/>
        </w:rPr>
        <w:t xml:space="preserve"> </w:t>
      </w:r>
      <w:r>
        <w:t>Республикасындағы</w:t>
      </w:r>
      <w:r>
        <w:rPr>
          <w:spacing w:val="-8" w:percent="91"/>
        </w:rPr>
        <w:t xml:space="preserve"> </w:t>
      </w:r>
      <w:r>
        <w:t>жерге</w:t>
      </w:r>
      <w:r>
        <w:rPr>
          <w:spacing w:val="-9" w:percent="90"/>
        </w:rPr>
        <w:t xml:space="preserve"> </w:t>
      </w:r>
      <w:r>
        <w:t>меншік</w:t>
      </w:r>
      <w:r>
        <w:rPr>
          <w:spacing w:val="-7" w:percent="92"/>
        </w:rPr>
        <w:t xml:space="preserve"> </w:t>
      </w:r>
      <w:r>
        <w:t>құқығы»</w:t>
      </w:r>
      <w:r>
        <w:rPr>
          <w:spacing w:val="-8" w:percent="91"/>
        </w:rPr>
        <w:t xml:space="preserve"> </w:t>
      </w:r>
      <w:r>
        <w:t>жазбаша</w:t>
      </w:r>
      <w:r>
        <w:rPr>
          <w:spacing w:val="-7" w:percent="92"/>
        </w:rPr>
        <w:t xml:space="preserve"> </w:t>
      </w:r>
      <w:r>
        <w:t>тапсырмасы</w:t>
      </w:r>
      <w:r>
        <w:rPr>
          <w:spacing w:val="-11" w:percent="87"/>
        </w:rPr>
        <w:t xml:space="preserve"> </w:t>
      </w:r>
      <w:r>
        <w:t>(АБ</w:t>
      </w:r>
      <w:r>
        <w:rPr>
          <w:spacing w:val="-8" w:percent="91"/>
        </w:rPr>
        <w:t xml:space="preserve"> </w:t>
      </w:r>
      <w:r>
        <w:t>100%-ның</w:t>
      </w:r>
      <w:r>
        <w:rPr>
          <w:spacing w:val="-8" w:percent="91"/>
        </w:rPr>
        <w:t xml:space="preserve"> </w:t>
      </w:r>
      <w:r>
        <w:rPr>
          <w:spacing w:val="-4" w:percent="95"/>
        </w:rPr>
        <w:t>25%)</w:t>
      </w:r>
      <w:r/>
    </w:p>
    <w:p>
      <w:pPr>
        <w:spacing w:before="1"/>
        <w:rPr>
          <w:b/>
          <w:sz w:val="20"/>
        </w:rPr>
      </w:pPr>
      <w:r>
        <w:rPr>
          <w:b/>
          <w:sz w:val="20"/>
        </w:rPr>
      </w:r>
    </w:p>
    <w:tbl>
      <w:tblPr>
        <w:tblStyle w:val="TableNormal"/>
        <w:name w:val="Таблица9"/>
        <w:tabOrder w:val="0"/>
        <w:jc w:val="left"/>
        <w:tblInd w:w="17" w:type="dxa"/>
        <w:tblW w:w="14834" w:type="dxa"/>
        <w:tblLook w:val="01E0" w:firstRow="1" w:lastRow="1" w:firstColumn="1" w:lastColumn="1" w:noHBand="0" w:noVBand="0"/>
      </w:tblPr>
      <w:tblGrid>
        <w:gridCol w:w="2520"/>
        <w:gridCol w:w="2803"/>
        <w:gridCol w:w="2658"/>
        <w:gridCol w:w="3496"/>
        <w:gridCol w:w="3357"/>
      </w:tblGrid>
      <w:tr>
        <w:trPr>
          <w:tblHeader w:val="0"/>
          <w:cantSplit w:val="0"/>
          <w:trHeight w:val="460" w:hRule="atLeast"/>
        </w:trPr>
        <w:tc>
          <w:tcPr>
            <w:tcW w:w="2520"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
              <w:rPr>
                <w:b/>
                <w:sz w:val="20"/>
              </w:rPr>
            </w:pPr>
            <w:r>
              <w:rPr>
                <w:b/>
                <w:spacing w:val="-2" w:percent="98"/>
                <w:sz w:val="20"/>
              </w:rPr>
              <w:t>Критерий</w:t>
            </w:r>
            <w:r>
              <w:rPr>
                <w:b/>
                <w:sz w:val="20"/>
              </w:rPr>
            </w:r>
          </w:p>
        </w:tc>
        <w:tc>
          <w:tcPr>
            <w:tcW w:w="2803"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0" w:right="156"/>
              <w:spacing/>
              <w:jc w:val="center"/>
              <w:rPr>
                <w:b/>
                <w:sz w:val="20"/>
              </w:rPr>
            </w:pPr>
            <w:r>
              <w:rPr>
                <w:b/>
                <w:sz w:val="20"/>
              </w:rPr>
              <w:t>«Өте</w:t>
            </w:r>
            <w:r>
              <w:rPr>
                <w:b/>
                <w:spacing w:val="-3" w:percent="97"/>
                <w:sz w:val="20"/>
              </w:rPr>
              <w:t xml:space="preserve"> </w:t>
            </w:r>
            <w:r>
              <w:rPr>
                <w:b/>
                <w:spacing w:val="-2" w:percent="98"/>
                <w:sz w:val="20"/>
              </w:rPr>
              <w:t>жақсы»</w:t>
            </w:r>
            <w:r>
              <w:rPr>
                <w:b/>
                <w:sz w:val="20"/>
              </w:rPr>
            </w:r>
          </w:p>
          <w:p>
            <w:pPr>
              <w:pStyle w:val="para4"/>
              <w:ind w:left="128" w:right="156"/>
              <w:spacing w:line="210" w:lineRule="exact"/>
              <w:jc w:val="center"/>
              <w:rPr>
                <w:sz w:val="20"/>
              </w:rPr>
            </w:pPr>
            <w:r>
              <w:rPr>
                <w:sz w:val="20"/>
              </w:rPr>
              <w:t>20-25</w:t>
            </w:r>
            <w:r>
              <w:rPr>
                <w:spacing w:val="-4" w:percent="95"/>
                <w:sz w:val="20"/>
              </w:rPr>
              <w:t xml:space="preserve"> </w:t>
            </w:r>
            <w:r>
              <w:rPr>
                <w:spacing w:val="-10" w:percent="87"/>
                <w:sz w:val="20"/>
              </w:rPr>
              <w:t>%</w:t>
            </w:r>
            <w:r>
              <w:rPr>
                <w:sz w:val="20"/>
              </w:rPr>
            </w:r>
          </w:p>
        </w:tc>
        <w:tc>
          <w:tcPr>
            <w:tcW w:w="2658"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0" w:right="67"/>
              <w:spacing/>
              <w:jc w:val="center"/>
              <w:rPr>
                <w:b/>
                <w:sz w:val="20"/>
              </w:rPr>
            </w:pPr>
            <w:r>
              <w:rPr>
                <w:b/>
                <w:spacing w:val="-2" w:percent="98"/>
                <w:sz w:val="20"/>
              </w:rPr>
              <w:t>«Жақсы»</w:t>
            </w:r>
            <w:r>
              <w:rPr>
                <w:b/>
                <w:sz w:val="20"/>
              </w:rPr>
            </w:r>
          </w:p>
          <w:p>
            <w:pPr>
              <w:pStyle w:val="para4"/>
              <w:ind w:left="1" w:right="67"/>
              <w:spacing w:line="210" w:lineRule="exact"/>
              <w:jc w:val="center"/>
              <w:rPr>
                <w:sz w:val="20"/>
              </w:rPr>
            </w:pPr>
            <w:r>
              <w:rPr>
                <w:spacing w:val="-2" w:percent="97"/>
                <w:sz w:val="20"/>
              </w:rPr>
              <w:t>15-</w:t>
            </w:r>
            <w:r>
              <w:rPr>
                <w:spacing w:val="-5" w:percent="94"/>
                <w:sz w:val="20"/>
              </w:rPr>
              <w:t>20%</w:t>
            </w:r>
            <w:r>
              <w:rPr>
                <w:sz w:val="20"/>
              </w:rPr>
            </w:r>
          </w:p>
        </w:tc>
        <w:tc>
          <w:tcPr>
            <w:tcW w:w="3496"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13" w:right="34"/>
              <w:spacing/>
              <w:jc w:val="center"/>
              <w:rPr>
                <w:b/>
                <w:sz w:val="20"/>
              </w:rPr>
            </w:pPr>
            <w:r>
              <w:rPr>
                <w:b/>
                <w:spacing w:val="-2" w:percent="98"/>
                <w:sz w:val="20"/>
              </w:rPr>
              <w:t>«Қанағаттанарлық»</w:t>
            </w:r>
            <w:r>
              <w:rPr>
                <w:b/>
                <w:sz w:val="20"/>
              </w:rPr>
            </w:r>
          </w:p>
          <w:p>
            <w:pPr>
              <w:pStyle w:val="para4"/>
              <w:ind w:left="34" w:right="21"/>
              <w:spacing w:line="210" w:lineRule="exact"/>
              <w:jc w:val="center"/>
              <w:rPr>
                <w:sz w:val="20"/>
              </w:rPr>
            </w:pPr>
            <w:r>
              <w:rPr>
                <w:spacing w:val="-2" w:percent="97"/>
                <w:sz w:val="20"/>
              </w:rPr>
              <w:t>10-</w:t>
            </w:r>
            <w:r>
              <w:rPr>
                <w:spacing w:val="-5" w:percent="94"/>
                <w:sz w:val="20"/>
              </w:rPr>
              <w:t>15%</w:t>
            </w:r>
            <w:r>
              <w:rPr>
                <w:sz w:val="20"/>
              </w:rPr>
            </w:r>
          </w:p>
        </w:tc>
        <w:tc>
          <w:tcPr>
            <w:tcW w:w="3357"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4" w:right="81"/>
              <w:spacing/>
              <w:jc w:val="center"/>
              <w:rPr>
                <w:b/>
                <w:sz w:val="20"/>
              </w:rPr>
            </w:pPr>
            <w:r>
              <w:rPr>
                <w:b/>
                <w:spacing w:val="-2" w:percent="98"/>
                <w:sz w:val="20"/>
              </w:rPr>
              <w:t>«Қанағаттанарлықсыз»</w:t>
            </w:r>
            <w:r>
              <w:rPr>
                <w:b/>
                <w:sz w:val="20"/>
              </w:rPr>
            </w:r>
          </w:p>
          <w:p>
            <w:pPr>
              <w:pStyle w:val="para4"/>
              <w:ind w:left="81" w:right="17"/>
              <w:spacing w:line="210" w:lineRule="exact"/>
              <w:jc w:val="center"/>
              <w:rPr>
                <w:sz w:val="20"/>
              </w:rPr>
            </w:pPr>
            <w:r>
              <w:rPr>
                <w:spacing w:val="-2" w:percent="97"/>
                <w:sz w:val="20"/>
              </w:rPr>
              <w:t>0-</w:t>
            </w:r>
            <w:r>
              <w:rPr>
                <w:spacing w:val="-5" w:percent="94"/>
                <w:sz w:val="20"/>
              </w:rPr>
              <w:t>10%</w:t>
            </w:r>
            <w:r>
              <w:rPr>
                <w:sz w:val="20"/>
              </w:rPr>
            </w:r>
          </w:p>
        </w:tc>
      </w:tr>
      <w:tr>
        <w:trPr>
          <w:tblHeader w:val="0"/>
          <w:cantSplit w:val="0"/>
          <w:trHeight w:val="2299" w:hRule="atLeast"/>
        </w:trPr>
        <w:tc>
          <w:tcPr>
            <w:tcW w:w="2520" w:type="dxa"/>
            <w:tmTcPr id="1758555311" protected="0"/>
          </w:tcPr>
          <w:p>
            <w:pPr>
              <w:rPr>
                <w:b/>
                <w:bCs/>
                <w:sz w:val="20"/>
                <w:szCs w:val="20"/>
              </w:rPr>
            </w:pPr>
            <w:r>
              <w:rPr>
                <w:b/>
                <w:bCs/>
                <w:sz w:val="20"/>
                <w:szCs w:val="20"/>
              </w:rPr>
              <w:t>Жерге меншік құқығы туралы теориялар мен тұжырымдамаларды түсінуі</w:t>
            </w:r>
          </w:p>
        </w:tc>
        <w:tc>
          <w:tcPr>
            <w:tcW w:w="2803" w:type="dxa"/>
            <w:tmTcPr id="1758555311" protected="0"/>
          </w:tcPr>
          <w:p>
            <w:pPr>
              <w:rPr>
                <w:sz w:val="20"/>
                <w:szCs w:val="20"/>
              </w:rPr>
            </w:pPr>
            <w:r>
              <w:rPr>
                <w:sz w:val="20"/>
                <w:szCs w:val="20"/>
              </w:rPr>
              <w:t>Жерге меншік құқығы туралы теорияларды (мемлекеттік, жеке, ұжымдық меншік), олардың тарихи қалыптасуы мен құқықтық негіздерін терең түсіндіреді. Негізгі құқықтық дереккөздерге дәл және орынды сілтемелер келтірілген.</w:t>
            </w:r>
          </w:p>
        </w:tc>
        <w:tc>
          <w:tcPr>
            <w:tcW w:w="2658" w:type="dxa"/>
            <w:tmTcPr id="1758555311" protected="0"/>
          </w:tcPr>
          <w:p>
            <w:pPr>
              <w:rPr>
                <w:sz w:val="20"/>
                <w:szCs w:val="20"/>
              </w:rPr>
            </w:pPr>
            <w:r>
              <w:rPr>
                <w:sz w:val="20"/>
                <w:szCs w:val="20"/>
              </w:rPr>
              <w:t>Жерге меншік құқығы туралы негізгі теориялар мен тұжырымдамаларды түсінеді. Құқықтық дереккөздерге сілтемелер жасалған, бірақ талдау тереңдігі орташа.</w:t>
            </w:r>
          </w:p>
        </w:tc>
        <w:tc>
          <w:tcPr>
            <w:tcW w:w="3496" w:type="dxa"/>
            <w:tmTcPr id="1758555311" protected="0"/>
          </w:tcPr>
          <w:p>
            <w:pPr>
              <w:rPr>
                <w:sz w:val="20"/>
                <w:szCs w:val="20"/>
              </w:rPr>
            </w:pPr>
            <w:r>
              <w:rPr>
                <w:sz w:val="20"/>
                <w:szCs w:val="20"/>
              </w:rPr>
              <w:t>Жерге меншік құқығы теорияларын шектеулі деңгейде түсінеді. Дереккөздерге сілтемелер бар, бірақ толық және орынды емес.</w:t>
            </w:r>
          </w:p>
        </w:tc>
        <w:tc>
          <w:tcPr>
            <w:tcW w:w="3357" w:type="dxa"/>
            <w:tmTcPr id="1758555311" protected="0"/>
          </w:tcPr>
          <w:p>
            <w:pPr>
              <w:rPr>
                <w:sz w:val="20"/>
                <w:szCs w:val="20"/>
              </w:rPr>
            </w:pPr>
            <w:r>
              <w:rPr>
                <w:sz w:val="20"/>
                <w:szCs w:val="20"/>
              </w:rPr>
              <w:t>Жерге меншік құқығы теорияларын үстірт түсінеді немесе мүлде түсінбейді. Дереккөздерге сілтемелер келтірілмеген немесе дұрыс емес.</w:t>
            </w:r>
          </w:p>
        </w:tc>
      </w:tr>
      <w:tr>
        <w:trPr>
          <w:tblHeader w:val="0"/>
          <w:cantSplit w:val="0"/>
          <w:trHeight w:val="1840" w:hRule="atLeast"/>
        </w:trPr>
        <w:tc>
          <w:tcPr>
            <w:tcW w:w="2520" w:type="dxa"/>
            <w:tmTcPr id="1758555311" protected="0"/>
          </w:tcPr>
          <w:p>
            <w:pPr>
              <w:rPr>
                <w:b/>
                <w:bCs/>
                <w:sz w:val="20"/>
                <w:szCs w:val="20"/>
              </w:rPr>
            </w:pPr>
            <w:r>
              <w:rPr>
                <w:b/>
                <w:bCs/>
                <w:sz w:val="20"/>
                <w:szCs w:val="20"/>
              </w:rPr>
              <w:t>Жерге меншік құқығының негізгі мәселелерін ұғынуы</w:t>
            </w:r>
          </w:p>
        </w:tc>
        <w:tc>
          <w:tcPr>
            <w:tcW w:w="2803" w:type="dxa"/>
            <w:tmTcPr id="1758555311" protected="0"/>
          </w:tcPr>
          <w:p>
            <w:pPr>
              <w:rPr>
                <w:sz w:val="20"/>
                <w:szCs w:val="20"/>
              </w:rPr>
            </w:pPr>
            <w:r>
              <w:rPr>
                <w:sz w:val="20"/>
                <w:szCs w:val="20"/>
              </w:rPr>
              <w:t>Қазақстан Республикасындағы жерге меншік құқығын реттейтін заңнамаларды салыстырып, олардың тиімділігі мен кемшіліктерін талдайды. Талдау нақты деректермен (сот тәжірибесі, статистика) дәлелденген.</w:t>
            </w:r>
          </w:p>
        </w:tc>
        <w:tc>
          <w:tcPr>
            <w:tcW w:w="2658" w:type="dxa"/>
            <w:tmTcPr id="1758555311" protected="0"/>
          </w:tcPr>
          <w:p>
            <w:pPr>
              <w:rPr>
                <w:sz w:val="20"/>
                <w:szCs w:val="20"/>
              </w:rPr>
            </w:pPr>
            <w:r>
              <w:rPr>
                <w:sz w:val="20"/>
                <w:szCs w:val="20"/>
              </w:rPr>
              <w:t>Жерге меншік құқығы саласындағы заңнамаларды салыстырады және жалпы мәселелерді ашады. Негізгі дәлелдер мен мысалдар келтірілген.</w:t>
            </w:r>
          </w:p>
        </w:tc>
        <w:tc>
          <w:tcPr>
            <w:tcW w:w="3496" w:type="dxa"/>
            <w:tmTcPr id="1758555311" protected="0"/>
          </w:tcPr>
          <w:p>
            <w:pPr>
              <w:rPr>
                <w:sz w:val="20"/>
                <w:szCs w:val="20"/>
              </w:rPr>
            </w:pPr>
            <w:r>
              <w:rPr>
                <w:sz w:val="20"/>
                <w:szCs w:val="20"/>
              </w:rPr>
              <w:t>Жерге меншік құқығы мәселелерін шектеулі ашады. Заңнамаларға сілтеме бар, бірақ талдау әлсіз, деректер жеткіліксіз.</w:t>
            </w:r>
          </w:p>
        </w:tc>
        <w:tc>
          <w:tcPr>
            <w:tcW w:w="3357" w:type="dxa"/>
            <w:tmTcPr id="1758555311" protected="0"/>
          </w:tcPr>
          <w:p>
            <w:pPr>
              <w:rPr>
                <w:sz w:val="20"/>
                <w:szCs w:val="20"/>
              </w:rPr>
            </w:pPr>
            <w:r>
              <w:rPr>
                <w:sz w:val="20"/>
                <w:szCs w:val="20"/>
              </w:rPr>
              <w:t>Жерге меншік құқығы мәселелерін ашпайды немесе өте үстірт талдайды. Заңнамалық және деректік база қолданылмаған.</w:t>
            </w:r>
          </w:p>
        </w:tc>
      </w:tr>
      <w:tr>
        <w:trPr>
          <w:tblHeader w:val="0"/>
          <w:cantSplit w:val="0"/>
          <w:trHeight w:val="1152" w:hRule="atLeast"/>
        </w:trPr>
        <w:tc>
          <w:tcPr>
            <w:tcW w:w="2520" w:type="dxa"/>
            <w:tmTcPr id="1758555311" protected="0"/>
          </w:tcPr>
          <w:p>
            <w:pPr>
              <w:rPr>
                <w:b/>
                <w:bCs/>
                <w:sz w:val="20"/>
                <w:szCs w:val="20"/>
              </w:rPr>
            </w:pPr>
            <w:r>
              <w:rPr>
                <w:b/>
                <w:bCs/>
                <w:sz w:val="20"/>
                <w:szCs w:val="20"/>
              </w:rPr>
              <w:t>Саясат ұсынысы немесе практикалық ұсынымдар</w:t>
            </w:r>
          </w:p>
        </w:tc>
        <w:tc>
          <w:tcPr>
            <w:tcW w:w="2803" w:type="dxa"/>
            <w:tmTcPr id="1758555311" protected="0"/>
          </w:tcPr>
          <w:p>
            <w:pPr>
              <w:rPr>
                <w:sz w:val="20"/>
                <w:szCs w:val="20"/>
              </w:rPr>
            </w:pPr>
            <w:r>
              <w:rPr>
                <w:sz w:val="20"/>
                <w:szCs w:val="20"/>
              </w:rPr>
              <w:t>Қазақстанда жерге меншік құқығын жетілдіру бойынша нақты, дәйекті және жан-жақты саясаттық және/немесе практикалық ұсыныстар береді. Ұсынымдар құқықтық нормалар мен тәжірибеге негізделген.</w:t>
            </w:r>
          </w:p>
        </w:tc>
        <w:tc>
          <w:tcPr>
            <w:tcW w:w="2658" w:type="dxa"/>
            <w:tmTcPr id="1758555311" protected="0"/>
          </w:tcPr>
          <w:p>
            <w:pPr>
              <w:rPr>
                <w:sz w:val="20"/>
                <w:szCs w:val="20"/>
              </w:rPr>
            </w:pPr>
            <w:r>
              <w:rPr>
                <w:sz w:val="20"/>
                <w:szCs w:val="20"/>
              </w:rPr>
              <w:t>Қазақстанда жерге меншік құқығын жетілдіру бойынша кейбір орынды ұсынымдар береді, бірақ олар толық жан-жақты емес.</w:t>
            </w:r>
          </w:p>
        </w:tc>
        <w:tc>
          <w:tcPr>
            <w:tcW w:w="3496" w:type="dxa"/>
            <w:tmTcPr id="1758555311" protected="0"/>
          </w:tcPr>
          <w:p>
            <w:pPr>
              <w:rPr>
                <w:sz w:val="20"/>
                <w:szCs w:val="20"/>
              </w:rPr>
            </w:pPr>
            <w:r>
              <w:rPr>
                <w:sz w:val="20"/>
                <w:szCs w:val="20"/>
              </w:rPr>
              <w:t>Жерге меншік құқығы саласында ұсыныстар шектеулі, жалпы сипатта, нақты дәлелдер мен негіздемелер жетіспейді.</w:t>
            </w:r>
          </w:p>
        </w:tc>
        <w:tc>
          <w:tcPr>
            <w:tcW w:w="3357" w:type="dxa"/>
            <w:tmTcPr id="1758555311" protected="0"/>
          </w:tcPr>
          <w:p>
            <w:pPr>
              <w:rPr>
                <w:sz w:val="20"/>
                <w:szCs w:val="20"/>
              </w:rPr>
            </w:pPr>
            <w:r>
              <w:rPr>
                <w:sz w:val="20"/>
                <w:szCs w:val="20"/>
              </w:rPr>
              <w:t>Жерге меншік құқығына қатысты ұсыныстар жоқ немесе өте сапасыз, дәлелсіз және жүйесіз.</w:t>
            </w:r>
          </w:p>
        </w:tc>
      </w:tr>
      <w:tr>
        <w:trPr>
          <w:tblHeader w:val="0"/>
          <w:cantSplit w:val="0"/>
          <w:trHeight w:val="1152" w:hRule="atLeast"/>
        </w:trPr>
        <w:tc>
          <w:tcPr>
            <w:tcW w:w="2520" w:type="dxa"/>
            <w:tmTcPr id="1758555311" protected="0"/>
          </w:tcPr>
          <w:p>
            <w:pPr>
              <w:rPr>
                <w:b/>
                <w:bCs/>
              </w:rPr>
            </w:pPr>
            <w:r>
              <w:rPr>
                <w:b/>
                <w:bCs/>
                <w:sz w:val="20"/>
              </w:rPr>
              <w:t>Жазу, APA style</w:t>
            </w:r>
            <w:r>
              <w:rPr>
                <w:b/>
                <w:bCs/>
              </w:rPr>
            </w:r>
          </w:p>
        </w:tc>
        <w:tc>
          <w:tcPr>
            <w:tcW w:w="2803" w:type="dxa"/>
            <w:tmTcPr id="1758555311" protected="0"/>
          </w:tcPr>
          <w:p>
            <w:pPr/>
            <w:r>
              <w:rPr>
                <w:sz w:val="20"/>
              </w:rPr>
              <w:t>Жазу айқын, нақты, логикалық құрылымдалған. APA стилін толық және дұрыс қолданады (дәйексөздер, библиография).</w:t>
            </w:r>
            <w:r/>
          </w:p>
        </w:tc>
        <w:tc>
          <w:tcPr>
            <w:tcW w:w="2658" w:type="dxa"/>
            <w:tmTcPr id="1758555311" protected="0"/>
          </w:tcPr>
          <w:p>
            <w:pPr/>
            <w:r>
              <w:rPr>
                <w:sz w:val="20"/>
              </w:rPr>
              <w:t>Жазу түсінікті, қателері аз. APA стилін негізінен дұрыс қолданады, ұсақ қателері бар.</w:t>
            </w:r>
            <w:r/>
          </w:p>
        </w:tc>
        <w:tc>
          <w:tcPr>
            <w:tcW w:w="3496" w:type="dxa"/>
            <w:tmTcPr id="1758555311" protected="0"/>
          </w:tcPr>
          <w:p>
            <w:pPr/>
            <w:r>
              <w:rPr>
                <w:sz w:val="20"/>
              </w:rPr>
              <w:t>Жазу түсініксіздеу, құрылымы әлсіз. APA стилінде бірнеше елеулі қателер бар.</w:t>
            </w:r>
            <w:r/>
          </w:p>
        </w:tc>
        <w:tc>
          <w:tcPr>
            <w:tcW w:w="3357" w:type="dxa"/>
            <w:tmTcPr id="1758555311" protected="0"/>
          </w:tcPr>
          <w:p>
            <w:pPr/>
            <w:r>
              <w:rPr>
                <w:sz w:val="20"/>
              </w:rPr>
              <w:t>Жазу өте түсініксіз, мазмұн байланыссыз. APA стилі сақталмаған, көптеген қателер бар.</w:t>
            </w:r>
            <w:r/>
          </w:p>
        </w:tc>
      </w:tr>
    </w:tbl>
    <w:p>
      <w:pPr>
        <w:sectPr>
          <w:footnotePr>
            <w:pos w:val="pageBottom"/>
            <w:numFmt w:val="decimal"/>
            <w:numStart w:val="1"/>
            <w:numRestart w:val="continuous"/>
          </w:footnotePr>
          <w:endnotePr>
            <w:pos w:val="docEnd"/>
            <w:numFmt w:val="lowerRoman"/>
            <w:numStart w:val="1"/>
            <w:numRestart w:val="continuous"/>
          </w:endnotePr>
          <w:type w:val="nextPage"/>
          <w:pgSz w:h="11910" w:w="16840" w:orient="landscape"/>
          <w:pgMar w:left="566" w:top="780" w:right="1275" w:bottom="280"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2"/>
        <w:spacing w:before="63"/>
      </w:pPr>
      <w:r>
        <w:t>СӨЖ 3. «Қазақстан</w:t>
      </w:r>
      <w:r>
        <w:rPr>
          <w:spacing w:val="-10" w:percent="88"/>
        </w:rPr>
        <w:t xml:space="preserve"> </w:t>
      </w:r>
      <w:r>
        <w:t>Республикасындағы</w:t>
      </w:r>
      <w:r>
        <w:rPr>
          <w:spacing w:val="-6" w:percent="93"/>
        </w:rPr>
        <w:t xml:space="preserve"> </w:t>
      </w:r>
      <w:r>
        <w:t>жекелеген</w:t>
      </w:r>
      <w:r>
        <w:rPr>
          <w:spacing w:val="-9" w:percent="90"/>
        </w:rPr>
        <w:t xml:space="preserve"> </w:t>
      </w:r>
      <w:r>
        <w:t>жер</w:t>
      </w:r>
      <w:r>
        <w:rPr>
          <w:spacing w:val="-10" w:percent="88"/>
        </w:rPr>
        <w:t xml:space="preserve"> </w:t>
      </w:r>
      <w:r>
        <w:t>санттарының</w:t>
      </w:r>
      <w:r>
        <w:rPr>
          <w:spacing w:val="-9" w:percent="90"/>
        </w:rPr>
        <w:t xml:space="preserve"> </w:t>
      </w:r>
      <w:r>
        <w:t>құқықтық</w:t>
      </w:r>
      <w:r>
        <w:rPr>
          <w:spacing w:val="-9" w:percent="90"/>
        </w:rPr>
        <w:t xml:space="preserve"> </w:t>
      </w:r>
      <w:r>
        <w:t>жағдайы»</w:t>
      </w:r>
      <w:r>
        <w:rPr>
          <w:spacing w:val="-8" w:percent="91"/>
        </w:rPr>
        <w:t xml:space="preserve"> </w:t>
      </w:r>
      <w:r>
        <w:t>жазбаша</w:t>
      </w:r>
      <w:r>
        <w:rPr>
          <w:spacing w:val="-8" w:percent="91"/>
        </w:rPr>
        <w:t xml:space="preserve"> </w:t>
      </w:r>
      <w:r>
        <w:t>тапсырмасы</w:t>
      </w:r>
      <w:r>
        <w:rPr>
          <w:spacing w:val="-9" w:percent="90"/>
        </w:rPr>
        <w:t xml:space="preserve"> </w:t>
      </w:r>
      <w:r>
        <w:t>(АБ</w:t>
      </w:r>
      <w:r>
        <w:rPr>
          <w:spacing w:val="-9" w:percent="90"/>
        </w:rPr>
        <w:t xml:space="preserve"> </w:t>
      </w:r>
      <w:r>
        <w:t>100%-ның</w:t>
      </w:r>
      <w:r>
        <w:rPr>
          <w:spacing w:val="-11" w:percent="87"/>
        </w:rPr>
        <w:t xml:space="preserve"> </w:t>
      </w:r>
      <w:r>
        <w:rPr>
          <w:spacing w:val="-4" w:percent="95"/>
        </w:rPr>
        <w:t>25%)</w:t>
      </w:r>
      <w:r/>
    </w:p>
    <w:p>
      <w:pPr>
        <w:spacing w:before="1"/>
        <w:rPr>
          <w:b/>
          <w:sz w:val="20"/>
        </w:rPr>
      </w:pPr>
      <w:r>
        <w:rPr>
          <w:b/>
          <w:sz w:val="20"/>
        </w:rPr>
      </w:r>
    </w:p>
    <w:tbl>
      <w:tblPr>
        <w:tblStyle w:val="TableNormal"/>
        <w:name w:val="Таблица10"/>
        <w:tabOrder w:val="0"/>
        <w:jc w:val="left"/>
        <w:tblInd w:w="17" w:type="dxa"/>
        <w:tblW w:w="14834" w:type="dxa"/>
        <w:tblLook w:val="01E0" w:firstRow="1" w:lastRow="1" w:firstColumn="1" w:lastColumn="1" w:noHBand="0" w:noVBand="0"/>
      </w:tblPr>
      <w:tblGrid>
        <w:gridCol w:w="2520"/>
        <w:gridCol w:w="2803"/>
        <w:gridCol w:w="2658"/>
        <w:gridCol w:w="3496"/>
        <w:gridCol w:w="3357"/>
      </w:tblGrid>
      <w:tr>
        <w:trPr>
          <w:tblHeader w:val="0"/>
          <w:cantSplit w:val="0"/>
          <w:trHeight w:val="460" w:hRule="atLeast"/>
        </w:trPr>
        <w:tc>
          <w:tcPr>
            <w:tcW w:w="2520"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
              <w:rPr>
                <w:b/>
                <w:sz w:val="20"/>
              </w:rPr>
            </w:pPr>
            <w:r>
              <w:rPr>
                <w:b/>
                <w:spacing w:val="-2" w:percent="98"/>
                <w:sz w:val="20"/>
              </w:rPr>
              <w:t>Критерий</w:t>
            </w:r>
            <w:r>
              <w:rPr>
                <w:b/>
                <w:sz w:val="20"/>
              </w:rPr>
            </w:r>
          </w:p>
        </w:tc>
        <w:tc>
          <w:tcPr>
            <w:tcW w:w="2803"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0" w:right="156"/>
              <w:spacing/>
              <w:jc w:val="center"/>
              <w:rPr>
                <w:b/>
                <w:sz w:val="20"/>
              </w:rPr>
            </w:pPr>
            <w:r>
              <w:rPr>
                <w:b/>
                <w:sz w:val="20"/>
              </w:rPr>
              <w:t>«Өте</w:t>
            </w:r>
            <w:r>
              <w:rPr>
                <w:b/>
                <w:spacing w:val="-3" w:percent="97"/>
                <w:sz w:val="20"/>
              </w:rPr>
              <w:t xml:space="preserve"> </w:t>
            </w:r>
            <w:r>
              <w:rPr>
                <w:b/>
                <w:spacing w:val="-2" w:percent="98"/>
                <w:sz w:val="20"/>
              </w:rPr>
              <w:t>жақсы»</w:t>
            </w:r>
            <w:r>
              <w:rPr>
                <w:b/>
                <w:sz w:val="20"/>
              </w:rPr>
            </w:r>
          </w:p>
          <w:p>
            <w:pPr>
              <w:pStyle w:val="para4"/>
              <w:ind w:left="128" w:right="156"/>
              <w:spacing w:line="210" w:lineRule="exact"/>
              <w:jc w:val="center"/>
              <w:rPr>
                <w:sz w:val="20"/>
              </w:rPr>
            </w:pPr>
            <w:r>
              <w:rPr>
                <w:sz w:val="20"/>
              </w:rPr>
              <w:t>20-25</w:t>
            </w:r>
            <w:r>
              <w:rPr>
                <w:spacing w:val="-4" w:percent="95"/>
                <w:sz w:val="20"/>
              </w:rPr>
              <w:t xml:space="preserve"> </w:t>
            </w:r>
            <w:r>
              <w:rPr>
                <w:spacing w:val="-10" w:percent="87"/>
                <w:sz w:val="20"/>
              </w:rPr>
              <w:t>%</w:t>
            </w:r>
            <w:r>
              <w:rPr>
                <w:sz w:val="20"/>
              </w:rPr>
            </w:r>
          </w:p>
        </w:tc>
        <w:tc>
          <w:tcPr>
            <w:tcW w:w="2658"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0" w:right="67"/>
              <w:spacing/>
              <w:jc w:val="center"/>
              <w:rPr>
                <w:b/>
                <w:sz w:val="20"/>
              </w:rPr>
            </w:pPr>
            <w:r>
              <w:rPr>
                <w:b/>
                <w:spacing w:val="-2" w:percent="98"/>
                <w:sz w:val="20"/>
              </w:rPr>
              <w:t>«Жақсы»</w:t>
            </w:r>
            <w:r>
              <w:rPr>
                <w:b/>
                <w:sz w:val="20"/>
              </w:rPr>
            </w:r>
          </w:p>
          <w:p>
            <w:pPr>
              <w:pStyle w:val="para4"/>
              <w:ind w:left="1" w:right="67"/>
              <w:spacing w:line="210" w:lineRule="exact"/>
              <w:jc w:val="center"/>
              <w:rPr>
                <w:sz w:val="20"/>
              </w:rPr>
            </w:pPr>
            <w:r>
              <w:rPr>
                <w:spacing w:val="-2" w:percent="97"/>
                <w:sz w:val="20"/>
              </w:rPr>
              <w:t>15-</w:t>
            </w:r>
            <w:r>
              <w:rPr>
                <w:spacing w:val="-5" w:percent="94"/>
                <w:sz w:val="20"/>
              </w:rPr>
              <w:t>20%</w:t>
            </w:r>
            <w:r>
              <w:rPr>
                <w:sz w:val="20"/>
              </w:rPr>
            </w:r>
          </w:p>
        </w:tc>
        <w:tc>
          <w:tcPr>
            <w:tcW w:w="3496"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13" w:right="34"/>
              <w:spacing/>
              <w:jc w:val="center"/>
              <w:rPr>
                <w:b/>
                <w:sz w:val="20"/>
              </w:rPr>
            </w:pPr>
            <w:r>
              <w:rPr>
                <w:b/>
                <w:spacing w:val="-2" w:percent="98"/>
                <w:sz w:val="20"/>
              </w:rPr>
              <w:t>«Қанағаттанарлық»</w:t>
            </w:r>
            <w:r>
              <w:rPr>
                <w:b/>
                <w:sz w:val="20"/>
              </w:rPr>
            </w:r>
          </w:p>
          <w:p>
            <w:pPr>
              <w:pStyle w:val="para4"/>
              <w:ind w:left="34" w:right="21"/>
              <w:spacing w:line="210" w:lineRule="exact"/>
              <w:jc w:val="center"/>
              <w:rPr>
                <w:sz w:val="20"/>
              </w:rPr>
            </w:pPr>
            <w:r>
              <w:rPr>
                <w:spacing w:val="-2" w:percent="97"/>
                <w:sz w:val="20"/>
              </w:rPr>
              <w:t>10-</w:t>
            </w:r>
            <w:r>
              <w:rPr>
                <w:spacing w:val="-5" w:percent="94"/>
                <w:sz w:val="20"/>
              </w:rPr>
              <w:t>15%</w:t>
            </w:r>
            <w:r>
              <w:rPr>
                <w:sz w:val="20"/>
              </w:rPr>
            </w:r>
          </w:p>
        </w:tc>
        <w:tc>
          <w:tcPr>
            <w:tcW w:w="3357"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4" w:right="81"/>
              <w:spacing/>
              <w:jc w:val="center"/>
              <w:rPr>
                <w:b/>
                <w:sz w:val="20"/>
              </w:rPr>
            </w:pPr>
            <w:r>
              <w:rPr>
                <w:b/>
                <w:spacing w:val="-2" w:percent="98"/>
                <w:sz w:val="20"/>
              </w:rPr>
              <w:t>«Қанағаттанарлықсыз»</w:t>
            </w:r>
            <w:r>
              <w:rPr>
                <w:b/>
                <w:sz w:val="20"/>
              </w:rPr>
            </w:r>
          </w:p>
          <w:p>
            <w:pPr>
              <w:pStyle w:val="para4"/>
              <w:ind w:left="81" w:right="17"/>
              <w:spacing w:line="210" w:lineRule="exact"/>
              <w:jc w:val="center"/>
              <w:rPr>
                <w:sz w:val="20"/>
              </w:rPr>
            </w:pPr>
            <w:r>
              <w:rPr>
                <w:spacing w:val="-2" w:percent="97"/>
                <w:sz w:val="20"/>
              </w:rPr>
              <w:t>0-</w:t>
            </w:r>
            <w:r>
              <w:rPr>
                <w:spacing w:val="-5" w:percent="94"/>
                <w:sz w:val="20"/>
              </w:rPr>
              <w:t>10%</w:t>
            </w:r>
            <w:r>
              <w:rPr>
                <w:sz w:val="20"/>
              </w:rPr>
            </w:r>
          </w:p>
        </w:tc>
      </w:tr>
      <w:tr>
        <w:trPr>
          <w:tblHeader w:val="0"/>
          <w:cantSplit w:val="0"/>
          <w:trHeight w:val="1840" w:hRule="atLeast"/>
        </w:trPr>
        <w:tc>
          <w:tcPr>
            <w:tcW w:w="2520"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Жер санаттарының құқықтық режимін теориялық тұрғыда ашуы</w:t>
            </w:r>
          </w:p>
        </w:tc>
        <w:tc>
          <w:tcPr>
            <w:tcW w:w="2803"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7 жер санатының әрқайсысының құқықтық жағдайын Жер кодексінің нақты баптарына сүйене отырып толық және жүйелі сипаттайды. Негізгі теориялық ұғымдарды (меншік, жер пайдалану, шектеулер, ерекше талаптар) дәл қолданады.</w:t>
            </w:r>
          </w:p>
        </w:tc>
        <w:tc>
          <w:tcPr>
            <w:tcW w:w="2658"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7 санаттың көпшілігін түсіндіреді, заңнамалық сілтемелер келтіріледі, бірақ толық жүйелілік жоқ.</w:t>
            </w:r>
          </w:p>
        </w:tc>
        <w:tc>
          <w:tcPr>
            <w:tcW w:w="3496"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Тек жекелеген санаттарды ғана атап өтеді, құқықтық ерекшеліктерін толық ашпайды.</w:t>
            </w:r>
          </w:p>
        </w:tc>
        <w:tc>
          <w:tcPr>
            <w:tcW w:w="3357"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Жер санаттарын шатастырады, құқықтық сипаттама жоқ немесе дұрыс емес.</w:t>
            </w:r>
          </w:p>
        </w:tc>
      </w:tr>
      <w:tr>
        <w:trPr>
          <w:tblHeader w:val="0"/>
          <w:cantSplit w:val="0"/>
          <w:trHeight w:val="2299" w:hRule="atLeast"/>
        </w:trPr>
        <w:tc>
          <w:tcPr>
            <w:tcW w:w="2520"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Заңнамалық талаптарды талдау және салыстыру қабілеті</w:t>
            </w:r>
          </w:p>
        </w:tc>
        <w:tc>
          <w:tcPr>
            <w:tcW w:w="2803"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Жекелеген жер санаттарына қатысты құқықтық нормаларды салыстырып, айырмашылықтары мен ұқсастықтарын дәлелмен талдайды. Талдауға ғылыми деректер, ресми статистика және салыстырмалы құқықтық зерттеулер қосады.</w:t>
            </w:r>
          </w:p>
        </w:tc>
        <w:tc>
          <w:tcPr>
            <w:tcW w:w="2658"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Заңнамалық нормаларды салыстыруға тырысады, негізгі айырмашылықтарды сипаттайды, бірақ дәлелдер аз.</w:t>
            </w:r>
          </w:p>
        </w:tc>
        <w:tc>
          <w:tcPr>
            <w:tcW w:w="3496"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Талдауы шектеулі, заң баптарын атаумен ғана шектеледі, салыстыру жоқ.</w:t>
            </w:r>
          </w:p>
        </w:tc>
        <w:tc>
          <w:tcPr>
            <w:tcW w:w="3357"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Талдау жоқ немесе нақты емес, заң талаптарына сілтеме жасалмаған.</w:t>
            </w:r>
          </w:p>
        </w:tc>
      </w:tr>
      <w:tr>
        <w:trPr>
          <w:tblHeader w:val="0"/>
          <w:cantSplit w:val="0"/>
          <w:trHeight w:val="1840" w:hRule="atLeast"/>
        </w:trPr>
        <w:tc>
          <w:tcPr>
            <w:tcW w:w="2520"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Практикалық және саясаттық ұсыныстар ұсынуы</w:t>
            </w:r>
          </w:p>
        </w:tc>
        <w:tc>
          <w:tcPr>
            <w:tcW w:w="2803"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Жер қатынастарын жетілдіру үшін нақты, дәйекті ұсыныстар береді: жерді ұтымды бөлу, мониторинг, қорғау аймақтарын сақтау, құқық бұзушылықты болдырмау. Ұсыныстарын заңнама мен стратегиялық құжаттармен байланыстырады.</w:t>
            </w:r>
          </w:p>
        </w:tc>
        <w:tc>
          <w:tcPr>
            <w:tcW w:w="2658"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Кейбір ұсыныстар береді, жалпы бағытты көрсетеді, бірақ негіздеуі әлсіз.</w:t>
            </w:r>
          </w:p>
        </w:tc>
        <w:tc>
          <w:tcPr>
            <w:tcW w:w="3496"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Ұсыныстар жалпы сипатта, нақты дәлелдері жоқ, құқықтық негізсіз.</w:t>
            </w:r>
          </w:p>
        </w:tc>
        <w:tc>
          <w:tcPr>
            <w:tcW w:w="3357"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Ұсыныстар мүлде жоқ немесе тақырыпқа қатысы жоқ.</w:t>
            </w:r>
          </w:p>
        </w:tc>
      </w:tr>
      <w:tr>
        <w:trPr>
          <w:tblHeader w:val="0"/>
          <w:cantSplit w:val="0"/>
          <w:trHeight w:val="1152" w:hRule="atLeast"/>
        </w:trPr>
        <w:tc>
          <w:tcPr>
            <w:tcW w:w="2520"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Ғылыми-академиялық жазу мәдениеті (APA стилін сақтау)</w:t>
            </w:r>
          </w:p>
        </w:tc>
        <w:tc>
          <w:tcPr>
            <w:tcW w:w="2803"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Жұмыс құрылымы жүйелі, мәтіні нақты және ғылыми тілде жазылған. APA стилінде дұрыс ресімделген сілтемелер мен әдебиеттер тізімі бар.</w:t>
            </w:r>
          </w:p>
        </w:tc>
        <w:tc>
          <w:tcPr>
            <w:tcW w:w="2658"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Ғылыми стиль сақталған, APA стилінде ұсақ қателер бар, бірақ мазмұнға әсер етпейді.</w:t>
            </w:r>
          </w:p>
        </w:tc>
        <w:tc>
          <w:tcPr>
            <w:tcW w:w="3496"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Стиль біркелкі емес, грамматикалық және құрылымдық қателер кездеседі, APA талаптары жартылай орындалған.</w:t>
            </w:r>
          </w:p>
        </w:tc>
        <w:tc>
          <w:tcPr>
            <w:tcW w:w="3357" w:type="dxa"/>
            <w:shd w:val="none"/>
            <w:tcMar>
              <w:top w:w="56" w:type="dxa"/>
              <w:left w:w="56" w:type="dxa"/>
              <w:bottom w:w="56" w:type="dxa"/>
              <w:right w:w="56"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8555311" protected="0"/>
          </w:tcPr>
          <w:p>
            <w:pPr/>
            <w:r>
              <w:t>Жұмыс құрылымсыз, түсініксіз жазылған, APA стилі қолданылмаған.</w:t>
            </w:r>
          </w:p>
        </w:tc>
      </w:tr>
    </w:tbl>
    <w:p>
      <w:pPr>
        <w:sectPr>
          <w:footnotePr>
            <w:pos w:val="pageBottom"/>
            <w:numFmt w:val="decimal"/>
            <w:numStart w:val="1"/>
            <w:numRestart w:val="continuous"/>
          </w:footnotePr>
          <w:endnotePr>
            <w:pos w:val="docEnd"/>
            <w:numFmt w:val="lowerRoman"/>
            <w:numStart w:val="1"/>
            <w:numRestart w:val="continuous"/>
          </w:endnotePr>
          <w:type w:val="nextPage"/>
          <w:pgSz w:h="11910" w:w="16840" w:orient="landscape"/>
          <w:pgMar w:left="566" w:top="780" w:right="1275" w:bottom="280"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2"/>
        <w:spacing w:before="63"/>
      </w:pPr>
      <w:r>
        <w:t>СӨЖ 4. «Қазақстан</w:t>
      </w:r>
      <w:r>
        <w:rPr>
          <w:spacing w:val="-11" w:percent="87"/>
        </w:rPr>
        <w:t xml:space="preserve"> </w:t>
      </w:r>
      <w:r>
        <w:t>Республикасындағы</w:t>
      </w:r>
      <w:r>
        <w:rPr>
          <w:spacing w:val="-10" w:percent="88"/>
        </w:rPr>
        <w:t xml:space="preserve"> </w:t>
      </w:r>
      <w:r>
        <w:t>жер</w:t>
      </w:r>
      <w:r>
        <w:rPr>
          <w:spacing w:val="-11" w:percent="87"/>
        </w:rPr>
        <w:t xml:space="preserve"> </w:t>
      </w:r>
      <w:r>
        <w:t>құқықтық</w:t>
      </w:r>
      <w:r>
        <w:rPr>
          <w:spacing w:val="-10" w:percent="88"/>
        </w:rPr>
        <w:t xml:space="preserve"> </w:t>
      </w:r>
      <w:r>
        <w:t>қатынастары</w:t>
      </w:r>
      <w:r>
        <w:rPr>
          <w:spacing w:val="-10" w:percent="88"/>
        </w:rPr>
        <w:t xml:space="preserve"> </w:t>
      </w:r>
      <w:r>
        <w:t>саласындағы</w:t>
      </w:r>
      <w:r>
        <w:rPr>
          <w:spacing w:val="-10" w:percent="88"/>
        </w:rPr>
        <w:t xml:space="preserve"> </w:t>
      </w:r>
      <w:r>
        <w:t>халықаралық</w:t>
      </w:r>
      <w:r>
        <w:rPr>
          <w:spacing w:val="-10" w:percent="88"/>
        </w:rPr>
        <w:t xml:space="preserve"> </w:t>
      </w:r>
      <w:r>
        <w:t>ынтымақтастық»</w:t>
      </w:r>
      <w:r>
        <w:rPr>
          <w:spacing w:val="-10" w:percent="88"/>
        </w:rPr>
        <w:t xml:space="preserve"> </w:t>
      </w:r>
      <w:r>
        <w:t>жазбаша</w:t>
      </w:r>
      <w:r>
        <w:rPr>
          <w:spacing w:val="-9" w:percent="90"/>
        </w:rPr>
        <w:t xml:space="preserve"> </w:t>
      </w:r>
      <w:r>
        <w:t>тапсырмасы</w:t>
      </w:r>
      <w:r>
        <w:rPr>
          <w:spacing w:val="-12" w:percent="86"/>
        </w:rPr>
        <w:t xml:space="preserve"> </w:t>
      </w:r>
      <w:r>
        <w:t>(АБ</w:t>
      </w:r>
      <w:r>
        <w:rPr>
          <w:spacing w:val="-10" w:percent="88"/>
        </w:rPr>
        <w:t xml:space="preserve"> </w:t>
      </w:r>
      <w:r>
        <w:t>100%-ның</w:t>
      </w:r>
      <w:r>
        <w:rPr>
          <w:spacing w:val="-12" w:percent="86"/>
        </w:rPr>
        <w:t xml:space="preserve"> </w:t>
      </w:r>
      <w:r>
        <w:rPr>
          <w:spacing w:val="-4" w:percent="95"/>
        </w:rPr>
        <w:t>25%)</w:t>
      </w:r>
      <w:r/>
    </w:p>
    <w:p>
      <w:pPr>
        <w:spacing w:before="1"/>
        <w:rPr>
          <w:b/>
          <w:sz w:val="20"/>
        </w:rPr>
      </w:pPr>
      <w:r>
        <w:rPr>
          <w:b/>
          <w:sz w:val="20"/>
        </w:rPr>
      </w:r>
    </w:p>
    <w:tbl>
      <w:tblPr>
        <w:tblStyle w:val="TableNormal"/>
        <w:name w:val="Таблица11"/>
        <w:tabOrder w:val="0"/>
        <w:jc w:val="left"/>
        <w:tblInd w:w="17" w:type="dxa"/>
        <w:tblW w:w="14834" w:type="dxa"/>
        <w:tblLook w:val="01E0" w:firstRow="1" w:lastRow="1" w:firstColumn="1" w:lastColumn="1" w:noHBand="0" w:noVBand="0"/>
      </w:tblPr>
      <w:tblGrid>
        <w:gridCol w:w="2520"/>
        <w:gridCol w:w="2803"/>
        <w:gridCol w:w="2658"/>
        <w:gridCol w:w="3496"/>
        <w:gridCol w:w="3357"/>
      </w:tblGrid>
      <w:tr>
        <w:trPr>
          <w:tblHeader w:val="0"/>
          <w:cantSplit w:val="0"/>
          <w:trHeight w:val="460" w:hRule="atLeast"/>
        </w:trPr>
        <w:tc>
          <w:tcPr>
            <w:tcW w:w="2520"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
              <w:rPr>
                <w:b/>
                <w:sz w:val="20"/>
                <w:szCs w:val="20"/>
              </w:rPr>
            </w:pPr>
            <w:r>
              <w:rPr>
                <w:b/>
                <w:spacing w:val="-2" w:percent="98"/>
                <w:sz w:val="20"/>
                <w:szCs w:val="20"/>
              </w:rPr>
              <w:t>Критерий</w:t>
            </w:r>
            <w:r>
              <w:rPr>
                <w:b/>
                <w:sz w:val="20"/>
                <w:szCs w:val="20"/>
              </w:rPr>
            </w:r>
          </w:p>
        </w:tc>
        <w:tc>
          <w:tcPr>
            <w:tcW w:w="2803"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0" w:right="156"/>
              <w:spacing/>
              <w:jc w:val="center"/>
              <w:rPr>
                <w:b/>
                <w:sz w:val="20"/>
                <w:szCs w:val="20"/>
              </w:rPr>
            </w:pPr>
            <w:r>
              <w:rPr>
                <w:b/>
                <w:sz w:val="20"/>
                <w:szCs w:val="20"/>
              </w:rPr>
              <w:t>«Өте</w:t>
            </w:r>
            <w:r>
              <w:rPr>
                <w:b/>
                <w:spacing w:val="-3" w:percent="97"/>
                <w:sz w:val="20"/>
                <w:szCs w:val="20"/>
              </w:rPr>
              <w:t xml:space="preserve"> </w:t>
            </w:r>
            <w:r>
              <w:rPr>
                <w:b/>
                <w:spacing w:val="-2" w:percent="98"/>
                <w:sz w:val="20"/>
                <w:szCs w:val="20"/>
              </w:rPr>
              <w:t>жақсы»</w:t>
            </w:r>
            <w:r>
              <w:rPr>
                <w:b/>
                <w:sz w:val="20"/>
                <w:szCs w:val="20"/>
              </w:rPr>
            </w:r>
          </w:p>
          <w:p>
            <w:pPr>
              <w:pStyle w:val="para4"/>
              <w:ind w:left="128" w:right="156"/>
              <w:spacing w:line="210" w:lineRule="exact"/>
              <w:jc w:val="center"/>
              <w:rPr>
                <w:sz w:val="20"/>
                <w:szCs w:val="20"/>
              </w:rPr>
            </w:pPr>
            <w:r>
              <w:rPr>
                <w:sz w:val="20"/>
                <w:szCs w:val="20"/>
              </w:rPr>
              <w:t>20-25</w:t>
            </w:r>
            <w:r>
              <w:rPr>
                <w:spacing w:val="-4" w:percent="95"/>
                <w:sz w:val="20"/>
                <w:szCs w:val="20"/>
              </w:rPr>
              <w:t xml:space="preserve"> </w:t>
            </w:r>
            <w:r>
              <w:rPr>
                <w:spacing w:val="-10" w:percent="87"/>
                <w:sz w:val="20"/>
                <w:szCs w:val="20"/>
              </w:rPr>
              <w:t>%</w:t>
            </w:r>
            <w:r>
              <w:rPr>
                <w:sz w:val="20"/>
                <w:szCs w:val="20"/>
              </w:rPr>
            </w:r>
          </w:p>
        </w:tc>
        <w:tc>
          <w:tcPr>
            <w:tcW w:w="2658"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0" w:right="67"/>
              <w:spacing/>
              <w:jc w:val="center"/>
              <w:rPr>
                <w:b/>
                <w:sz w:val="20"/>
                <w:szCs w:val="20"/>
              </w:rPr>
            </w:pPr>
            <w:r>
              <w:rPr>
                <w:b/>
                <w:spacing w:val="-2" w:percent="98"/>
                <w:sz w:val="20"/>
                <w:szCs w:val="20"/>
              </w:rPr>
              <w:t>«Жақсы»</w:t>
            </w:r>
            <w:r>
              <w:rPr>
                <w:b/>
                <w:sz w:val="20"/>
                <w:szCs w:val="20"/>
              </w:rPr>
            </w:r>
          </w:p>
          <w:p>
            <w:pPr>
              <w:pStyle w:val="para4"/>
              <w:ind w:left="1" w:right="67"/>
              <w:spacing w:line="210" w:lineRule="exact"/>
              <w:jc w:val="center"/>
              <w:rPr>
                <w:sz w:val="20"/>
                <w:szCs w:val="20"/>
              </w:rPr>
            </w:pPr>
            <w:r>
              <w:rPr>
                <w:spacing w:val="-2" w:percent="97"/>
                <w:sz w:val="20"/>
                <w:szCs w:val="20"/>
              </w:rPr>
              <w:t>15-</w:t>
            </w:r>
            <w:r>
              <w:rPr>
                <w:spacing w:val="-5" w:percent="94"/>
                <w:sz w:val="20"/>
                <w:szCs w:val="20"/>
              </w:rPr>
              <w:t>20%</w:t>
            </w:r>
            <w:r>
              <w:rPr>
                <w:sz w:val="20"/>
                <w:szCs w:val="20"/>
              </w:rPr>
            </w:r>
          </w:p>
        </w:tc>
        <w:tc>
          <w:tcPr>
            <w:tcW w:w="3496"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13" w:right="34"/>
              <w:spacing/>
              <w:jc w:val="center"/>
              <w:rPr>
                <w:b/>
                <w:sz w:val="20"/>
                <w:szCs w:val="20"/>
              </w:rPr>
            </w:pPr>
            <w:r>
              <w:rPr>
                <w:b/>
                <w:spacing w:val="-2" w:percent="98"/>
                <w:sz w:val="20"/>
                <w:szCs w:val="20"/>
              </w:rPr>
              <w:t>«Қанағаттанарлық»</w:t>
            </w:r>
            <w:r>
              <w:rPr>
                <w:b/>
                <w:sz w:val="20"/>
                <w:szCs w:val="20"/>
              </w:rPr>
            </w:r>
          </w:p>
          <w:p>
            <w:pPr>
              <w:pStyle w:val="para4"/>
              <w:ind w:left="34" w:right="21"/>
              <w:spacing w:line="210" w:lineRule="exact"/>
              <w:jc w:val="center"/>
              <w:rPr>
                <w:sz w:val="20"/>
                <w:szCs w:val="20"/>
              </w:rPr>
            </w:pPr>
            <w:r>
              <w:rPr>
                <w:spacing w:val="-2" w:percent="97"/>
                <w:sz w:val="20"/>
                <w:szCs w:val="20"/>
              </w:rPr>
              <w:t>10-</w:t>
            </w:r>
            <w:r>
              <w:rPr>
                <w:spacing w:val="-5" w:percent="94"/>
                <w:sz w:val="20"/>
                <w:szCs w:val="20"/>
              </w:rPr>
              <w:t>15%</w:t>
            </w:r>
            <w:r>
              <w:rPr>
                <w:sz w:val="20"/>
                <w:szCs w:val="20"/>
              </w:rPr>
            </w:r>
          </w:p>
        </w:tc>
        <w:tc>
          <w:tcPr>
            <w:tcW w:w="3357" w:type="dxa"/>
            <w:shd w:val="solid" w:color="DBE4F0" tmshd="1677721856, 0, 15787227"/>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pStyle w:val="para4"/>
              <w:ind w:left="64" w:right="81"/>
              <w:spacing/>
              <w:jc w:val="center"/>
              <w:rPr>
                <w:b/>
                <w:sz w:val="20"/>
                <w:szCs w:val="20"/>
              </w:rPr>
            </w:pPr>
            <w:r>
              <w:rPr>
                <w:b/>
                <w:spacing w:val="-2" w:percent="98"/>
                <w:sz w:val="20"/>
                <w:szCs w:val="20"/>
              </w:rPr>
              <w:t>«Қанағаттанарлықсыз»</w:t>
            </w:r>
            <w:r>
              <w:rPr>
                <w:b/>
                <w:sz w:val="20"/>
                <w:szCs w:val="20"/>
              </w:rPr>
            </w:r>
          </w:p>
          <w:p>
            <w:pPr>
              <w:pStyle w:val="para4"/>
              <w:ind w:left="81" w:right="17"/>
              <w:spacing w:line="210" w:lineRule="exact"/>
              <w:jc w:val="center"/>
              <w:rPr>
                <w:sz w:val="20"/>
                <w:szCs w:val="20"/>
              </w:rPr>
            </w:pPr>
            <w:r>
              <w:rPr>
                <w:spacing w:val="-2" w:percent="97"/>
                <w:sz w:val="20"/>
                <w:szCs w:val="20"/>
              </w:rPr>
              <w:t>0-</w:t>
            </w:r>
            <w:r>
              <w:rPr>
                <w:spacing w:val="-5" w:percent="94"/>
                <w:sz w:val="20"/>
                <w:szCs w:val="20"/>
              </w:rPr>
              <w:t>10%</w:t>
            </w:r>
            <w:r>
              <w:rPr>
                <w:sz w:val="20"/>
                <w:szCs w:val="20"/>
              </w:rPr>
            </w:r>
          </w:p>
        </w:tc>
      </w:tr>
      <w:tr>
        <w:trPr>
          <w:tblHeader w:val="0"/>
          <w:cantSplit w:val="0"/>
          <w:trHeight w:val="1840" w:hRule="atLeast"/>
        </w:trPr>
        <w:tc>
          <w:tcPr>
            <w:tcW w:w="2520"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b/>
                <w:bCs/>
                <w:sz w:val="20"/>
                <w:szCs w:val="20"/>
              </w:rPr>
            </w:pPr>
            <w:r>
              <w:rPr>
                <w:b/>
                <w:bCs/>
                <w:sz w:val="20"/>
                <w:szCs w:val="20"/>
              </w:rPr>
              <w:t>Жер құқықтық қатынастары саласындағы халықаралық ынтымақтастықтың теориялары мен тұжырымдамаларын түсінуі</w:t>
            </w:r>
          </w:p>
        </w:tc>
        <w:tc>
          <w:tcPr>
            <w:tcW w:w="2803"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Халықаралық ынтымақтастық туралы теориялар мен тұжырымдамаларды терең түсіндіреді, халықаралық шарттар мен келісімдердің мәнін ашады. Негізгі дереккөздерге дәл және орынды сілтемелер береді.</w:t>
            </w:r>
          </w:p>
        </w:tc>
        <w:tc>
          <w:tcPr>
            <w:tcW w:w="2658"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Теориялар мен тұжырымдамаларды түсінеді, негізгі халықаралық актілерді сипаттайды. Дереккөздерге орынды сілтемелер жасайды.</w:t>
            </w:r>
          </w:p>
        </w:tc>
        <w:tc>
          <w:tcPr>
            <w:tcW w:w="3496"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Халықаралық ынтымақтастықтың теориялары мен тұжырымдамаларын шектеулі сипаттайды, негізгі ұғымдар толық ашылмаған. Сілтемелер шектеулі.</w:t>
            </w:r>
          </w:p>
        </w:tc>
        <w:tc>
          <w:tcPr>
            <w:tcW w:w="3357"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Халықаралық ынтымақтастықтың теорияларын үстірт немесе қате түсіндіреді, дереккөздерге сілтемелер жасалмайды.</w:t>
            </w:r>
          </w:p>
        </w:tc>
      </w:tr>
      <w:tr>
        <w:trPr>
          <w:tblHeader w:val="0"/>
          <w:cantSplit w:val="0"/>
          <w:trHeight w:val="2299" w:hRule="atLeast"/>
        </w:trPr>
        <w:tc>
          <w:tcPr>
            <w:tcW w:w="2520"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b/>
                <w:bCs/>
                <w:sz w:val="20"/>
                <w:szCs w:val="20"/>
              </w:rPr>
            </w:pPr>
            <w:r>
              <w:rPr>
                <w:b/>
                <w:bCs/>
                <w:sz w:val="20"/>
                <w:szCs w:val="20"/>
              </w:rPr>
              <w:t>Жер құқықтық қатынастары саласындағы халықаралық ынтымақтастықтың негізгі мәселелерін ұғынуы</w:t>
            </w:r>
          </w:p>
        </w:tc>
        <w:tc>
          <w:tcPr>
            <w:tcW w:w="2803"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ҚР жер құқықтық қатынастары мен халықаралық тәжірибені жан-жақты салыстырады, нақты мысалдар келтіреді. Аргументтерді эмпирикалық немесе салыстырмалы зерттеу нәтижелерімен дәлелдейді.</w:t>
            </w:r>
          </w:p>
        </w:tc>
        <w:tc>
          <w:tcPr>
            <w:tcW w:w="2658"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ҚР заңнамасы мен халықаралық тәжірибені байланыстырады, кейбір эмпирикалық дәлелдер қолданады.</w:t>
            </w:r>
          </w:p>
        </w:tc>
        <w:tc>
          <w:tcPr>
            <w:tcW w:w="3496"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ҚР заңнамасы мен халықаралық тәжірибені шектеулі талдайды, эмпирикалық дәлелдер аз.</w:t>
            </w:r>
          </w:p>
        </w:tc>
        <w:tc>
          <w:tcPr>
            <w:tcW w:w="3357"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ҚР заңнамасы мен халықаралық тәжірибеге байланыстыру жоқ немесе өте әлсіз, эмпирикалық дәлелдер қолданылмайды.</w:t>
            </w:r>
          </w:p>
        </w:tc>
      </w:tr>
      <w:tr>
        <w:trPr>
          <w:tblHeader w:val="0"/>
          <w:cantSplit w:val="0"/>
          <w:trHeight w:val="1840" w:hRule="atLeast"/>
        </w:trPr>
        <w:tc>
          <w:tcPr>
            <w:tcW w:w="2520"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b/>
                <w:bCs/>
                <w:sz w:val="20"/>
                <w:szCs w:val="20"/>
              </w:rPr>
            </w:pPr>
            <w:r>
              <w:rPr>
                <w:b/>
                <w:bCs/>
                <w:sz w:val="20"/>
                <w:szCs w:val="20"/>
              </w:rPr>
              <w:t>Саясат ұсынысы немесе практикалық ұсынымдар / ұсыныстар</w:t>
            </w:r>
          </w:p>
        </w:tc>
        <w:tc>
          <w:tcPr>
            <w:tcW w:w="2803"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Қазақстан мен халықаралық ұйымдар арасындағы жер құқықтық ынтымақтастықты жетілдіруге арналған нақты, негізделген саяси және/немесе практикалық ұсыныстар ұсынады.</w:t>
            </w:r>
          </w:p>
        </w:tc>
        <w:tc>
          <w:tcPr>
            <w:tcW w:w="2658"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Жетілдіруге арналған кейбір ұсыныстар береді, бірақ толық негізделмеген.</w:t>
            </w:r>
          </w:p>
        </w:tc>
        <w:tc>
          <w:tcPr>
            <w:tcW w:w="3496"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Ұсыныстар таяз, нақты талдауға сүйенбейді.</w:t>
            </w:r>
          </w:p>
        </w:tc>
        <w:tc>
          <w:tcPr>
            <w:tcW w:w="3357"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Ұсыныстар жоқ немесе өте сапасыз.</w:t>
            </w:r>
          </w:p>
        </w:tc>
      </w:tr>
      <w:tr>
        <w:trPr>
          <w:tblHeader w:val="0"/>
          <w:cantSplit w:val="0"/>
          <w:trHeight w:val="1152" w:hRule="atLeast"/>
        </w:trPr>
        <w:tc>
          <w:tcPr>
            <w:tcW w:w="2520"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b/>
                <w:bCs/>
                <w:sz w:val="20"/>
                <w:szCs w:val="20"/>
              </w:rPr>
            </w:pPr>
            <w:r>
              <w:rPr>
                <w:b/>
                <w:bCs/>
                <w:sz w:val="20"/>
                <w:szCs w:val="20"/>
              </w:rPr>
              <w:t>Жазу, APA style</w:t>
            </w:r>
          </w:p>
        </w:tc>
        <w:tc>
          <w:tcPr>
            <w:tcW w:w="2803"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Жазу өте анық, нақты, логикалық. APA style-ды қатаң ұстанады.</w:t>
            </w:r>
          </w:p>
        </w:tc>
        <w:tc>
          <w:tcPr>
            <w:tcW w:w="2658"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Жазу анық және нақты, APA style-ды негізінен сақтайды.</w:t>
            </w:r>
          </w:p>
        </w:tc>
        <w:tc>
          <w:tcPr>
            <w:tcW w:w="3496"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Жазуда кейбір қателер бар, APA style талаптары толық орындалмаған.</w:t>
            </w:r>
          </w:p>
        </w:tc>
        <w:tc>
          <w:tcPr>
            <w:tcW w:w="3357" w:type="dxa"/>
            <w:tcMar>
              <w:top w:w="0" w:type="dxa"/>
              <w:left w:w="0" w:type="dxa"/>
              <w:bottom w:w="0" w:type="dxa"/>
              <w:right w:w="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8555311" protected="0"/>
          </w:tcPr>
          <w:p>
            <w:pPr>
              <w:rPr>
                <w:sz w:val="20"/>
                <w:szCs w:val="20"/>
              </w:rPr>
            </w:pPr>
            <w:r>
              <w:rPr>
                <w:sz w:val="20"/>
                <w:szCs w:val="20"/>
              </w:rPr>
              <w:t>Жазу түсініксіз, мазмұн ретсіз, APA style ережелері сақталмаған.</w:t>
            </w:r>
          </w:p>
        </w:tc>
      </w:tr>
    </w:tbl>
    <w:sectPr>
      <w:footnotePr>
        <w:pos w:val="pageBottom"/>
        <w:numFmt w:val="decimal"/>
        <w:numStart w:val="1"/>
        <w:numRestart w:val="continuous"/>
      </w:footnotePr>
      <w:endnotePr>
        <w:pos w:val="docEnd"/>
        <w:numFmt w:val="lowerRoman"/>
        <w:numStart w:val="1"/>
        <w:numRestart w:val="continuous"/>
      </w:endnotePr>
      <w:type w:val="nextPage"/>
      <w:pgSz w:h="11910" w:w="16840" w:orient="landscape"/>
      <w:pgMar w:left="566" w:top="780" w:right="1275" w:bottom="28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Arial MT">
    <w:panose1 w:val="020B0604020202020204"/>
    <w:charset w:val="00"/>
    <w:family w:val="swiss"/>
    <w:pitch w:val="default"/>
  </w:font>
  <w:font w:name="Calibri">
    <w:panose1 w:val="020F0502020204030204"/>
    <w:charset w:val="cc"/>
    <w:family w:val="swiss"/>
    <w:pitch w:val="default"/>
  </w:font>
  <w:font w:name="Cambria">
    <w:panose1 w:val="02040503050406030204"/>
    <w:charset w:val="cc"/>
    <w:family w:val="roman"/>
    <w:pitch w:val="default"/>
  </w:font>
  <w:font w:name="Arial Black">
    <w:panose1 w:val="020B0A04020102020204"/>
    <w:charset w:val="cc"/>
    <w:family w:val="swiss"/>
    <w:pitch w:val="default"/>
  </w:font>
  <w:font w:name="Avignon Pro">
    <w:panose1 w:val="02000503040000020004"/>
    <w:charset w:val="00"/>
    <w:family w:val="auto"/>
    <w:pitch w:val="default"/>
  </w:font>
  <w:font w:name="Avignon Pro Demi">
    <w:panose1 w:val="02000703030000020004"/>
    <w:charset w:val="00"/>
    <w:family w:val="auto"/>
    <w:pitch w:val="default"/>
  </w:font>
  <w:font w:name="Wingdings">
    <w:panose1 w:val="05000000000000000000"/>
    <w:charset w:val="02"/>
    <w:family w:val="auto"/>
    <w:pitch w:val="default"/>
  </w:font>
  <w:font w:name="Trebuchet MS">
    <w:panose1 w:val="020B0603020202020204"/>
    <w:charset w:val="cc"/>
    <w:family w:val="swiss"/>
    <w:pitch w:val="default"/>
  </w:font>
  <w:font w:name="Toledo Heavy">
    <w:panose1 w:val="00000000000000000000"/>
    <w:charset w:val="00"/>
    <w:family w:val="auto"/>
    <w:pitch w:val="default"/>
  </w:font>
  <w:font w:name="Toledo">
    <w:panose1 w:val="02000000000000000000"/>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114" w:hanging="0"/>
      </w:pPr>
      <w:rPr>
        <w:rFonts w:ascii="Times New Roman" w:hAnsi="Times New Roman" w:eastAsia="Times New Roman" w:cs="Times New Roman"/>
        <w:b w:val="0"/>
        <w:spacing w:val="0" w:percent="100"/>
        <w:w w:val="99"/>
        <w:sz w:val="20"/>
        <w:szCs w:val="20"/>
        <w:lang w:val="kk-kz" w:eastAsia="en-us" w:bidi="ar-sa"/>
      </w:rPr>
    </w:lvl>
    <w:lvl w:ilvl="1">
      <w:numFmt w:val="bullet"/>
      <w:suff w:val="tab"/>
      <w:lvlText w:val="•"/>
      <w:lvlJc w:val="left"/>
      <w:pPr>
        <w:ind w:left="945" w:hanging="0"/>
      </w:pPr>
      <w:rPr>
        <w:lang w:val="kk-kz" w:eastAsia="en-us" w:bidi="ar-sa"/>
      </w:rPr>
    </w:lvl>
    <w:lvl w:ilvl="2">
      <w:numFmt w:val="bullet"/>
      <w:suff w:val="tab"/>
      <w:lvlText w:val="•"/>
      <w:lvlJc w:val="left"/>
      <w:pPr>
        <w:ind w:left="1772" w:hanging="0"/>
      </w:pPr>
      <w:rPr>
        <w:lang w:val="kk-kz" w:eastAsia="en-us" w:bidi="ar-sa"/>
      </w:rPr>
    </w:lvl>
    <w:lvl w:ilvl="3">
      <w:numFmt w:val="bullet"/>
      <w:suff w:val="tab"/>
      <w:lvlText w:val="•"/>
      <w:lvlJc w:val="left"/>
      <w:pPr>
        <w:ind w:left="2599" w:hanging="0"/>
      </w:pPr>
      <w:rPr>
        <w:lang w:val="kk-kz" w:eastAsia="en-us" w:bidi="ar-sa"/>
      </w:rPr>
    </w:lvl>
    <w:lvl w:ilvl="4">
      <w:numFmt w:val="bullet"/>
      <w:suff w:val="tab"/>
      <w:lvlText w:val="•"/>
      <w:lvlJc w:val="left"/>
      <w:pPr>
        <w:ind w:left="3426" w:hanging="0"/>
      </w:pPr>
      <w:rPr>
        <w:lang w:val="kk-kz" w:eastAsia="en-us" w:bidi="ar-sa"/>
      </w:rPr>
    </w:lvl>
    <w:lvl w:ilvl="5">
      <w:numFmt w:val="bullet"/>
      <w:suff w:val="tab"/>
      <w:lvlText w:val="•"/>
      <w:lvlJc w:val="left"/>
      <w:pPr>
        <w:ind w:left="4253" w:hanging="0"/>
      </w:pPr>
      <w:rPr>
        <w:lang w:val="kk-kz" w:eastAsia="en-us" w:bidi="ar-sa"/>
      </w:rPr>
    </w:lvl>
    <w:lvl w:ilvl="6">
      <w:numFmt w:val="bullet"/>
      <w:suff w:val="tab"/>
      <w:lvlText w:val="•"/>
      <w:lvlJc w:val="left"/>
      <w:pPr>
        <w:ind w:left="5080" w:hanging="0"/>
      </w:pPr>
      <w:rPr>
        <w:lang w:val="kk-kz" w:eastAsia="en-us" w:bidi="ar-sa"/>
      </w:rPr>
    </w:lvl>
    <w:lvl w:ilvl="7">
      <w:numFmt w:val="bullet"/>
      <w:suff w:val="tab"/>
      <w:lvlText w:val="•"/>
      <w:lvlJc w:val="left"/>
      <w:pPr>
        <w:ind w:left="5907" w:hanging="0"/>
      </w:pPr>
      <w:rPr>
        <w:lang w:val="kk-kz" w:eastAsia="en-us" w:bidi="ar-sa"/>
      </w:rPr>
    </w:lvl>
    <w:lvl w:ilvl="8">
      <w:numFmt w:val="bullet"/>
      <w:suff w:val="tab"/>
      <w:lvlText w:val="•"/>
      <w:lvlJc w:val="left"/>
      <w:pPr>
        <w:ind w:left="6734" w:hanging="0"/>
      </w:pPr>
      <w:rPr>
        <w:lang w:val="kk-kz" w:eastAsia="en-us" w:bidi="ar-sa"/>
      </w:rPr>
    </w:lvl>
  </w:abstractNum>
  <w:abstractNum w:abstractNumId="2">
    <w:multiLevelType w:val="hybridMultilevel"/>
    <w:name w:val="Нумерованный список 2"/>
    <w:lvl w:ilvl="0">
      <w:start w:val="2"/>
      <w:numFmt w:val="decimal"/>
      <w:suff w:val="tab"/>
      <w:lvlText w:val="%1."/>
      <w:lvlJc w:val="left"/>
      <w:pPr>
        <w:ind w:left="474" w:hanging="0"/>
      </w:pPr>
      <w:rPr>
        <w:spacing w:val="0" w:percent="100"/>
        <w:w w:val="99"/>
        <w:lang w:val="kk-kz" w:eastAsia="en-us" w:bidi="ar-sa"/>
      </w:rPr>
    </w:lvl>
    <w:lvl w:ilvl="1">
      <w:numFmt w:val="bullet"/>
      <w:suff w:val="tab"/>
      <w:lvlText w:val="•"/>
      <w:lvlJc w:val="left"/>
      <w:pPr>
        <w:ind w:left="1269" w:hanging="0"/>
      </w:pPr>
      <w:rPr>
        <w:lang w:val="kk-kz" w:eastAsia="en-us" w:bidi="ar-sa"/>
      </w:rPr>
    </w:lvl>
    <w:lvl w:ilvl="2">
      <w:numFmt w:val="bullet"/>
      <w:suff w:val="tab"/>
      <w:lvlText w:val="•"/>
      <w:lvlJc w:val="left"/>
      <w:pPr>
        <w:ind w:left="2060" w:hanging="0"/>
      </w:pPr>
      <w:rPr>
        <w:lang w:val="kk-kz" w:eastAsia="en-us" w:bidi="ar-sa"/>
      </w:rPr>
    </w:lvl>
    <w:lvl w:ilvl="3">
      <w:numFmt w:val="bullet"/>
      <w:suff w:val="tab"/>
      <w:lvlText w:val="•"/>
      <w:lvlJc w:val="left"/>
      <w:pPr>
        <w:ind w:left="2851" w:hanging="0"/>
      </w:pPr>
      <w:rPr>
        <w:lang w:val="kk-kz" w:eastAsia="en-us" w:bidi="ar-sa"/>
      </w:rPr>
    </w:lvl>
    <w:lvl w:ilvl="4">
      <w:numFmt w:val="bullet"/>
      <w:suff w:val="tab"/>
      <w:lvlText w:val="•"/>
      <w:lvlJc w:val="left"/>
      <w:pPr>
        <w:ind w:left="3642" w:hanging="0"/>
      </w:pPr>
      <w:rPr>
        <w:lang w:val="kk-kz" w:eastAsia="en-us" w:bidi="ar-sa"/>
      </w:rPr>
    </w:lvl>
    <w:lvl w:ilvl="5">
      <w:numFmt w:val="bullet"/>
      <w:suff w:val="tab"/>
      <w:lvlText w:val="•"/>
      <w:lvlJc w:val="left"/>
      <w:pPr>
        <w:ind w:left="4433" w:hanging="0"/>
      </w:pPr>
      <w:rPr>
        <w:lang w:val="kk-kz" w:eastAsia="en-us" w:bidi="ar-sa"/>
      </w:rPr>
    </w:lvl>
    <w:lvl w:ilvl="6">
      <w:numFmt w:val="bullet"/>
      <w:suff w:val="tab"/>
      <w:lvlText w:val="•"/>
      <w:lvlJc w:val="left"/>
      <w:pPr>
        <w:ind w:left="5224" w:hanging="0"/>
      </w:pPr>
      <w:rPr>
        <w:lang w:val="kk-kz" w:eastAsia="en-us" w:bidi="ar-sa"/>
      </w:rPr>
    </w:lvl>
    <w:lvl w:ilvl="7">
      <w:numFmt w:val="bullet"/>
      <w:suff w:val="tab"/>
      <w:lvlText w:val="•"/>
      <w:lvlJc w:val="left"/>
      <w:pPr>
        <w:ind w:left="6015" w:hanging="0"/>
      </w:pPr>
      <w:rPr>
        <w:lang w:val="kk-kz" w:eastAsia="en-us" w:bidi="ar-sa"/>
      </w:rPr>
    </w:lvl>
    <w:lvl w:ilvl="8">
      <w:numFmt w:val="bullet"/>
      <w:suff w:val="tab"/>
      <w:lvlText w:val="•"/>
      <w:lvlJc w:val="left"/>
      <w:pPr>
        <w:ind w:left="6806" w:hanging="0"/>
      </w:pPr>
      <w:rPr>
        <w:lang w:val="kk-kz" w:eastAsia="en-us" w:bidi="ar-sa"/>
      </w:rPr>
    </w:lvl>
  </w:abstractNum>
  <w:abstractNum w:abstractNumId="3">
    <w:multiLevelType w:val="hybridMultilevel"/>
    <w:name w:val="Нумерованный список 3"/>
    <w:lvl w:ilvl="0">
      <w:start w:val="1"/>
      <w:numFmt w:val="decimal"/>
      <w:suff w:val="tab"/>
      <w:lvlText w:val="%1."/>
      <w:lvlJc w:val="left"/>
      <w:pPr>
        <w:ind w:left="114" w:hanging="0"/>
      </w:pPr>
      <w:rPr>
        <w:rFonts w:ascii="Times New Roman" w:hAnsi="Times New Roman" w:eastAsia="Times New Roman" w:cs="Times New Roman"/>
        <w:b/>
        <w:bCs/>
        <w:spacing w:val="0" w:percent="100"/>
        <w:w w:val="99"/>
        <w:sz w:val="20"/>
        <w:szCs w:val="20"/>
        <w:lang w:val="kk-kz" w:eastAsia="en-us" w:bidi="ar-sa"/>
      </w:rPr>
    </w:lvl>
    <w:lvl w:ilvl="1">
      <w:start w:val="1"/>
      <w:numFmt w:val="decimal"/>
      <w:suff w:val="tab"/>
      <w:lvlText w:val="%2."/>
      <w:lvlJc w:val="left"/>
      <w:pPr>
        <w:ind w:left="-235" w:hanging="0"/>
      </w:pPr>
      <w:rPr>
        <w:rFonts w:ascii="Times New Roman" w:hAnsi="Times New Roman" w:eastAsia="Times New Roman" w:cs="Times New Roman"/>
        <w:b w:val="0"/>
        <w:spacing w:val="0" w:percent="100"/>
        <w:w w:val="99"/>
        <w:sz w:val="20"/>
        <w:szCs w:val="20"/>
        <w:lang w:val="kk-kz" w:eastAsia="en-us" w:bidi="ar-sa"/>
      </w:rPr>
    </w:lvl>
    <w:lvl w:ilvl="2">
      <w:numFmt w:val="bullet"/>
      <w:suff w:val="tab"/>
      <w:lvlText w:val="•"/>
      <w:lvlJc w:val="left"/>
      <w:pPr>
        <w:ind w:left="889" w:hanging="0"/>
      </w:pPr>
      <w:rPr>
        <w:lang w:val="kk-kz" w:eastAsia="en-us" w:bidi="ar-sa"/>
      </w:rPr>
    </w:lvl>
    <w:lvl w:ilvl="3">
      <w:numFmt w:val="bullet"/>
      <w:suff w:val="tab"/>
      <w:lvlText w:val="•"/>
      <w:lvlJc w:val="left"/>
      <w:pPr>
        <w:ind w:left="1808" w:hanging="0"/>
      </w:pPr>
      <w:rPr>
        <w:lang w:val="kk-kz" w:eastAsia="en-us" w:bidi="ar-sa"/>
      </w:rPr>
    </w:lvl>
    <w:lvl w:ilvl="4">
      <w:numFmt w:val="bullet"/>
      <w:suff w:val="tab"/>
      <w:lvlText w:val="•"/>
      <w:lvlJc w:val="left"/>
      <w:pPr>
        <w:ind w:left="2727" w:hanging="0"/>
      </w:pPr>
      <w:rPr>
        <w:lang w:val="kk-kz" w:eastAsia="en-us" w:bidi="ar-sa"/>
      </w:rPr>
    </w:lvl>
    <w:lvl w:ilvl="5">
      <w:numFmt w:val="bullet"/>
      <w:suff w:val="tab"/>
      <w:lvlText w:val="•"/>
      <w:lvlJc w:val="left"/>
      <w:pPr>
        <w:ind w:left="3646" w:hanging="0"/>
      </w:pPr>
      <w:rPr>
        <w:lang w:val="kk-kz" w:eastAsia="en-us" w:bidi="ar-sa"/>
      </w:rPr>
    </w:lvl>
    <w:lvl w:ilvl="6">
      <w:numFmt w:val="bullet"/>
      <w:suff w:val="tab"/>
      <w:lvlText w:val="•"/>
      <w:lvlJc w:val="left"/>
      <w:pPr>
        <w:ind w:left="4565" w:hanging="0"/>
      </w:pPr>
      <w:rPr>
        <w:lang w:val="kk-kz" w:eastAsia="en-us" w:bidi="ar-sa"/>
      </w:rPr>
    </w:lvl>
    <w:lvl w:ilvl="7">
      <w:numFmt w:val="bullet"/>
      <w:suff w:val="tab"/>
      <w:lvlText w:val="•"/>
      <w:lvlJc w:val="left"/>
      <w:pPr>
        <w:ind w:left="5484" w:hanging="0"/>
      </w:pPr>
      <w:rPr>
        <w:lang w:val="kk-kz" w:eastAsia="en-us" w:bidi="ar-sa"/>
      </w:rPr>
    </w:lvl>
    <w:lvl w:ilvl="8">
      <w:numFmt w:val="bullet"/>
      <w:suff w:val="tab"/>
      <w:lvlText w:val="•"/>
      <w:lvlJc w:val="left"/>
      <w:pPr>
        <w:ind w:left="6403" w:hanging="0"/>
      </w:pPr>
      <w:rPr>
        <w:lang w:val="kk-kz"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20"/>
  <w:autoHyphenation w:val="0"/>
  <w:doNotShadeFormData w:val="0"/>
  <w:captions>
    <w:caption w:name="Таблица" w:pos="below" w:numFmt="decimal"/>
    <w:caption w:name="Рисунок" w:pos="below" w:numFmt="decimal"/>
    <w:caption w:name="Изображение"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LayoutLikeWW8 w:val="1"/>
  </w:compat>
  <w:shapeDefaults>
    <o:shapedefaults v:ext="edit" spidmax="1026"/>
    <o:shapelayout v:ext="edit">
      <o:rules v:ext="edit"/>
    </o:shapelayout>
  </w:shapeDefaults>
  <w:tmPrefOne w:val="17"/>
  <w:tmPrefTwo w:val="1"/>
  <w:tmFmtPref w:val="189275259"/>
  <w:tmCommentsPr>
    <w:tmCommentsPlace w:val="0"/>
    <w:tmCommentsWidth w:val="3119"/>
    <w:tmCommentsColor w:val="-1"/>
  </w:tmCommentsPr>
  <w:tmReviewPr>
    <w:tmReviewEnabled w:val="0"/>
    <w:tmReviewShow w:val="1"/>
    <w:tmReviewPrint w:val="0"/>
    <w:tmRevisionNum w:val="1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64"/>
    <w:tmLastPosCaret>
      <w:tmLastPosPgfIdx w:val="0"/>
      <w:tmLastPosIdx w:val="27"/>
    </w:tmLastPosCaret>
    <w:tmLastPosAnchor>
      <w:tmLastPosPgfIdx w:val="0"/>
      <w:tmLastPosIdx w:val="0"/>
    </w:tmLastPosAnchor>
    <w:tmLastPosTblRect w:left="0" w:top="0" w:right="0" w:bottom="0"/>
  </w:tmLastPos>
  <w:tmAppRevision w:date="1758555311" w:val="1046" w:fileVer="342" w:fileVer64="64" w:fileVerOS="4"/>
  <w:guidesAndGrid showGuides="1" lockGuides="0" snapToGuides="1" snapToPageMargins="0" snapToOtherObjects="1"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kk-kz"/>
    </w:rPr>
  </w:style>
  <w:style w:type="paragraph" w:styleId="para1">
    <w:name w:val="Body Text"/>
    <w:qFormat/>
    <w:basedOn w:val="para0"/>
    <w:pPr>
      <w:spacing w:before="1"/>
    </w:pPr>
    <w:rPr>
      <w:b/>
      <w:bCs/>
      <w:sz w:val="20"/>
      <w:szCs w:val="20"/>
    </w:rPr>
  </w:style>
  <w:style w:type="paragraph" w:styleId="para2">
    <w:name w:val="heading 1"/>
    <w:qFormat/>
    <w:basedOn w:val="para0"/>
    <w:pPr>
      <w:ind w:right="143"/>
      <w:spacing w:before="1"/>
      <w:jc w:val="center"/>
      <w:outlineLvl w:val="1"/>
    </w:pPr>
    <w:rPr>
      <w:b/>
      <w:bCs/>
      <w:sz w:val="20"/>
      <w:szCs w:val="20"/>
    </w:rPr>
  </w:style>
  <w:style w:type="paragraph" w:styleId="para3">
    <w:name w:val="List Paragraph"/>
    <w:qFormat/>
    <w:basedOn w:val="para0"/>
  </w:style>
  <w:style w:type="paragraph" w:styleId="para4" w:customStyle="1">
    <w:name w:val="Table Paragraph"/>
    <w:qFormat/>
    <w:basedOn w:val="para0"/>
    <w:pPr>
      <w:ind w:left="114"/>
    </w:pPr>
  </w:style>
  <w:style w:type="character" w:styleId="char0" w:default="1">
    <w:name w:val="Default Paragraph Font"/>
  </w:style>
  <w:style w:type="character" w:styleId="char1">
    <w:name w:val="Hyperlink"/>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kk-kz"/>
    </w:rPr>
  </w:style>
  <w:style w:type="paragraph" w:styleId="para1">
    <w:name w:val="Body Text"/>
    <w:qFormat/>
    <w:basedOn w:val="para0"/>
    <w:pPr>
      <w:spacing w:before="1"/>
    </w:pPr>
    <w:rPr>
      <w:b/>
      <w:bCs/>
      <w:sz w:val="20"/>
      <w:szCs w:val="20"/>
    </w:rPr>
  </w:style>
  <w:style w:type="paragraph" w:styleId="para2">
    <w:name w:val="heading 1"/>
    <w:qFormat/>
    <w:basedOn w:val="para0"/>
    <w:pPr>
      <w:ind w:right="143"/>
      <w:spacing w:before="1"/>
      <w:jc w:val="center"/>
      <w:outlineLvl w:val="1"/>
    </w:pPr>
    <w:rPr>
      <w:b/>
      <w:bCs/>
      <w:sz w:val="20"/>
      <w:szCs w:val="20"/>
    </w:rPr>
  </w:style>
  <w:style w:type="paragraph" w:styleId="para3">
    <w:name w:val="List Paragraph"/>
    <w:qFormat/>
    <w:basedOn w:val="para0"/>
  </w:style>
  <w:style w:type="paragraph" w:styleId="para4" w:customStyle="1">
    <w:name w:val="Table Paragraph"/>
    <w:qFormat/>
    <w:basedOn w:val="para0"/>
    <w:pPr>
      <w:ind w:left="114"/>
    </w:pPr>
  </w:style>
  <w:style w:type="character" w:styleId="char0" w:default="1">
    <w:name w:val="Default Paragraph Font"/>
  </w:style>
  <w:style w:type="character" w:styleId="char1">
    <w:name w:val="Hyperlink"/>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87012178280g@gmail.com" TargetMode="External"/><Relationship Id="rId9" Type="http://schemas.openxmlformats.org/officeDocument/2006/relationships/hyperlink" Target="mailto:umbetov-m@mail.ru" TargetMode="External"/><Relationship Id="rId10" Type="http://schemas.openxmlformats.org/officeDocument/2006/relationships/hyperlink" Target="http://elibrary.kaznu.kz/ru" TargetMode="External"/><Relationship Id="rId11" Type="http://schemas.openxmlformats.org/officeDocument/2006/relationships/hyperlink" Target="mailto:ainash.akim@gmail.com" TargetMode="External"/><Relationship Id="rId12" Type="http://schemas.openxmlformats.org/officeDocument/2006/relationships/hyperlink" Target="https://teams.live.com/l/invite/FEAOhRY5m0bHxAnbQE"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13</cp:revision>
  <dcterms:created xsi:type="dcterms:W3CDTF">2025-01-06T15:54:39Z</dcterms:created>
  <dcterms:modified xsi:type="dcterms:W3CDTF">2025-09-22T15:35:11Z</dcterms:modified>
</cp:coreProperties>
</file>